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48" w:rsidRDefault="009F0BBE" w:rsidP="00AB5448">
      <w:pPr>
        <w:jc w:val="center"/>
        <w:rPr>
          <w:rFonts w:ascii="Arial" w:hAnsi="Arial" w:cs="Arial"/>
          <w:sz w:val="20"/>
        </w:rPr>
      </w:pPr>
      <w:bookmarkStart w:id="0" w:name="_GoBack"/>
      <w:bookmarkEnd w:id="0"/>
      <w:r>
        <w:rPr>
          <w:rFonts w:ascii="Arial" w:hAnsi="Arial" w:cs="Arial"/>
          <w:noProof/>
          <w:sz w:val="20"/>
          <w:lang w:eastAsia="ru-RU"/>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7"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AB5448" w:rsidRPr="002D287A" w:rsidRDefault="00AB5448" w:rsidP="00AB5448">
      <w:pPr>
        <w:jc w:val="center"/>
        <w:rPr>
          <w:rFonts w:ascii="Arial" w:hAnsi="Arial" w:cs="Arial"/>
          <w:sz w:val="6"/>
          <w:szCs w:val="6"/>
        </w:rPr>
      </w:pPr>
    </w:p>
    <w:p w:rsidR="00AB5448" w:rsidRPr="00A97526" w:rsidRDefault="00AB5448" w:rsidP="00AB5448">
      <w:pPr>
        <w:jc w:val="center"/>
        <w:rPr>
          <w:rFonts w:ascii="PT Astra Serif" w:hAnsi="PT Astra Serif"/>
          <w:b/>
          <w:color w:val="000000"/>
          <w:sz w:val="30"/>
          <w:szCs w:val="30"/>
        </w:rPr>
      </w:pPr>
      <w:r w:rsidRPr="00A97526">
        <w:rPr>
          <w:rFonts w:ascii="PT Astra Serif" w:hAnsi="PT Astra Serif"/>
          <w:b/>
          <w:color w:val="000000"/>
          <w:sz w:val="30"/>
          <w:szCs w:val="30"/>
        </w:rPr>
        <w:t xml:space="preserve">МИНИСТЕРСТВО ЗДРАВООХРАНЕНИЯ </w:t>
      </w:r>
    </w:p>
    <w:p w:rsidR="00AB5448" w:rsidRPr="00A97526" w:rsidRDefault="00AB5448" w:rsidP="00AB5448">
      <w:pPr>
        <w:jc w:val="center"/>
        <w:rPr>
          <w:rFonts w:ascii="PT Astra Serif" w:hAnsi="PT Astra Serif" w:cs="Arial"/>
          <w:b/>
          <w:sz w:val="30"/>
          <w:szCs w:val="30"/>
        </w:rPr>
      </w:pPr>
      <w:r w:rsidRPr="00A97526">
        <w:rPr>
          <w:rFonts w:ascii="PT Astra Serif" w:hAnsi="PT Astra Serif"/>
          <w:b/>
          <w:noProof/>
          <w:sz w:val="30"/>
          <w:szCs w:val="30"/>
        </w:rPr>
        <w:t>САРАТОВСКОЙ ОБЛАСТИ</w:t>
      </w:r>
    </w:p>
    <w:p w:rsidR="00AB5448" w:rsidRPr="00A97526" w:rsidRDefault="00407EB4" w:rsidP="00AB5448">
      <w:pPr>
        <w:pStyle w:val="ad"/>
        <w:spacing w:line="288" w:lineRule="auto"/>
        <w:jc w:val="center"/>
        <w:rPr>
          <w:rFonts w:ascii="PT Astra Serif" w:hAnsi="PT Astra Serif"/>
          <w:b/>
          <w:sz w:val="30"/>
          <w:szCs w:val="30"/>
        </w:rPr>
      </w:pPr>
      <w:r>
        <w:rPr>
          <w:rFonts w:ascii="PT Astra Serif" w:hAnsi="PT Astra Serif" w:cs="Arial"/>
          <w:b/>
          <w:noProof/>
          <w:sz w:val="30"/>
          <w:szCs w:val="30"/>
          <w:lang w:eastAsia="ru-RU"/>
        </w:rPr>
        <mc:AlternateContent>
          <mc:Choice Requires="wps">
            <w:drawing>
              <wp:anchor distT="4294967294" distB="4294967294" distL="114300" distR="114300" simplePos="0" relativeHeight="251660800" behindDoc="0" locked="0" layoutInCell="0" allowOverlap="1">
                <wp:simplePos x="0" y="0"/>
                <wp:positionH relativeFrom="column">
                  <wp:posOffset>0</wp:posOffset>
                </wp:positionH>
                <wp:positionV relativeFrom="paragraph">
                  <wp:posOffset>92709</wp:posOffset>
                </wp:positionV>
                <wp:extent cx="5911215" cy="0"/>
                <wp:effectExtent l="0" t="0" r="1333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3pt" to="46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" o:allowincell="f" strokeweight=".5pt">
                <v:stroke startarrowwidth="narrow" startarrowlength="short" endarrowwidth="narrow" endarrowlength="short"/>
              </v:line>
            </w:pict>
          </mc:Fallback>
        </mc:AlternateContent>
      </w:r>
      <w:r>
        <w:rPr>
          <w:rFonts w:ascii="PT Astra Serif" w:hAnsi="PT Astra Serif" w:cs="Arial"/>
          <w:b/>
          <w:noProof/>
          <w:spacing w:val="14"/>
          <w:sz w:val="30"/>
          <w:szCs w:val="30"/>
          <w:lang w:eastAsia="ru-RU"/>
        </w:rPr>
        <mc:AlternateContent>
          <mc:Choice Requires="wps">
            <w:drawing>
              <wp:anchor distT="4294967294" distB="4294967294" distL="114300" distR="114300" simplePos="0" relativeHeight="251659776" behindDoc="0" locked="0" layoutInCell="0" allowOverlap="1">
                <wp:simplePos x="0" y="0"/>
                <wp:positionH relativeFrom="column">
                  <wp:posOffset>0</wp:posOffset>
                </wp:positionH>
                <wp:positionV relativeFrom="paragraph">
                  <wp:posOffset>51434</wp:posOffset>
                </wp:positionV>
                <wp:extent cx="5911215" cy="0"/>
                <wp:effectExtent l="0" t="19050" r="1333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1215" cy="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05pt" to="46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" o:allowincell="f" strokeweight="2.5pt">
                <v:stroke startarrowwidth="narrow" startarrowlength="short" endarrowwidth="narrow" endarrowlength="short"/>
              </v:line>
            </w:pict>
          </mc:Fallback>
        </mc:AlternateContent>
      </w:r>
    </w:p>
    <w:p w:rsidR="00AB5448" w:rsidRPr="00A97526" w:rsidRDefault="00AB5448" w:rsidP="00AB5448">
      <w:pPr>
        <w:pStyle w:val="ad"/>
        <w:jc w:val="center"/>
        <w:rPr>
          <w:rFonts w:ascii="PT Astra Serif" w:hAnsi="PT Astra Serif"/>
          <w:b/>
          <w:sz w:val="30"/>
          <w:szCs w:val="30"/>
        </w:rPr>
      </w:pPr>
    </w:p>
    <w:p w:rsidR="00AB5448" w:rsidRPr="00A97526" w:rsidRDefault="00AB5448" w:rsidP="00AB5448">
      <w:pPr>
        <w:pStyle w:val="ad"/>
        <w:jc w:val="center"/>
        <w:rPr>
          <w:rFonts w:ascii="PT Astra Serif" w:hAnsi="PT Astra Serif"/>
          <w:b/>
          <w:sz w:val="30"/>
          <w:szCs w:val="30"/>
        </w:rPr>
      </w:pPr>
      <w:r w:rsidRPr="00A97526">
        <w:rPr>
          <w:rFonts w:ascii="PT Astra Serif" w:hAnsi="PT Astra Serif"/>
          <w:b/>
          <w:sz w:val="30"/>
          <w:szCs w:val="30"/>
        </w:rPr>
        <w:t>П Р И К А З</w:t>
      </w:r>
    </w:p>
    <w:p w:rsidR="00AB5448" w:rsidRPr="00A97526" w:rsidRDefault="00AB5448" w:rsidP="00AB5448">
      <w:pPr>
        <w:pStyle w:val="ad"/>
        <w:jc w:val="center"/>
        <w:rPr>
          <w:rFonts w:ascii="PT Astra Serif" w:hAnsi="PT Astra Serif"/>
          <w:b/>
        </w:rPr>
      </w:pPr>
    </w:p>
    <w:p w:rsidR="00AB5448" w:rsidRPr="00A97526" w:rsidRDefault="00AB5448" w:rsidP="00AB5448">
      <w:pPr>
        <w:pStyle w:val="ad"/>
        <w:jc w:val="center"/>
        <w:rPr>
          <w:rFonts w:ascii="PT Astra Serif" w:hAnsi="PT Astra Serif"/>
          <w:szCs w:val="28"/>
        </w:rPr>
      </w:pPr>
      <w:r w:rsidRPr="00A97526">
        <w:rPr>
          <w:rFonts w:ascii="PT Astra Serif" w:hAnsi="PT Astra Serif"/>
          <w:szCs w:val="28"/>
        </w:rPr>
        <w:t xml:space="preserve">                   от </w:t>
      </w:r>
      <w:r w:rsidRPr="00A97526">
        <w:rPr>
          <w:rFonts w:ascii="PT Astra Serif" w:hAnsi="PT Astra Serif"/>
          <w:color w:val="FFFFFF"/>
          <w:szCs w:val="28"/>
        </w:rPr>
        <w:t>__                            _</w:t>
      </w:r>
      <w:r w:rsidRPr="00A97526">
        <w:rPr>
          <w:rFonts w:ascii="PT Astra Serif" w:hAnsi="PT Astra Serif"/>
          <w:szCs w:val="28"/>
        </w:rPr>
        <w:t xml:space="preserve">№ </w:t>
      </w:r>
      <w:r w:rsidRPr="00A97526">
        <w:rPr>
          <w:rFonts w:ascii="PT Astra Serif" w:hAnsi="PT Astra Serif"/>
          <w:color w:val="FFFFFF"/>
          <w:szCs w:val="28"/>
        </w:rPr>
        <w:t>________</w:t>
      </w:r>
    </w:p>
    <w:p w:rsidR="00AB5448" w:rsidRPr="00A97526" w:rsidRDefault="00AB5448" w:rsidP="00AB5448">
      <w:pPr>
        <w:pStyle w:val="ad"/>
        <w:jc w:val="center"/>
        <w:rPr>
          <w:rFonts w:ascii="PT Astra Serif" w:hAnsi="PT Astra Serif"/>
          <w:sz w:val="24"/>
        </w:rPr>
      </w:pPr>
      <w:r w:rsidRPr="00A97526">
        <w:rPr>
          <w:rFonts w:ascii="PT Astra Serif" w:hAnsi="PT Astra Serif"/>
          <w:sz w:val="24"/>
        </w:rPr>
        <w:t>г. Саратов</w:t>
      </w:r>
    </w:p>
    <w:p w:rsidR="00AB5448" w:rsidRPr="00A97526" w:rsidRDefault="00AB5448" w:rsidP="00AB5448">
      <w:pPr>
        <w:pStyle w:val="ad"/>
        <w:tabs>
          <w:tab w:val="left" w:pos="1560"/>
          <w:tab w:val="left" w:pos="5812"/>
        </w:tabs>
        <w:spacing w:line="288" w:lineRule="auto"/>
        <w:jc w:val="center"/>
        <w:rPr>
          <w:rFonts w:ascii="PT Astra Serif" w:hAnsi="PT Astra Serif"/>
          <w:color w:val="000000"/>
          <w:sz w:val="16"/>
        </w:rPr>
      </w:pPr>
    </w:p>
    <w:p w:rsidR="00AB5448" w:rsidRPr="00A97526" w:rsidRDefault="00AB5448" w:rsidP="008556B5">
      <w:pPr>
        <w:pStyle w:val="ad"/>
        <w:tabs>
          <w:tab w:val="left" w:pos="1560"/>
          <w:tab w:val="left" w:pos="5812"/>
        </w:tabs>
        <w:spacing w:line="288" w:lineRule="auto"/>
        <w:jc w:val="center"/>
        <w:rPr>
          <w:rFonts w:ascii="PT Astra Serif" w:hAnsi="PT Astra Serif"/>
          <w:color w:val="000000"/>
          <w:sz w:val="16"/>
        </w:rPr>
      </w:pPr>
    </w:p>
    <w:p w:rsidR="00AB5448" w:rsidRPr="00A97526" w:rsidRDefault="00AB5448" w:rsidP="008556B5">
      <w:pPr>
        <w:jc w:val="center"/>
        <w:rPr>
          <w:rFonts w:ascii="PT Astra Serif" w:hAnsi="PT Astra Serif"/>
          <w:b/>
          <w:szCs w:val="28"/>
        </w:rPr>
      </w:pPr>
      <w:r w:rsidRPr="00A97526">
        <w:rPr>
          <w:rFonts w:ascii="PT Astra Serif" w:hAnsi="PT Astra Serif"/>
          <w:b/>
          <w:szCs w:val="28"/>
        </w:rPr>
        <w:t>Об оказании медицинской помощи больным</w:t>
      </w:r>
      <w:r w:rsidR="008556B5" w:rsidRPr="00A97526">
        <w:rPr>
          <w:rFonts w:ascii="PT Astra Serif" w:hAnsi="PT Astra Serif"/>
          <w:b/>
          <w:szCs w:val="28"/>
        </w:rPr>
        <w:t xml:space="preserve"> </w:t>
      </w:r>
      <w:r w:rsidR="003229E7" w:rsidRPr="00A97526">
        <w:rPr>
          <w:rFonts w:ascii="PT Astra Serif" w:hAnsi="PT Astra Serif"/>
          <w:b/>
          <w:szCs w:val="28"/>
        </w:rPr>
        <w:t>п</w:t>
      </w:r>
      <w:r w:rsidR="00DC4DDD" w:rsidRPr="00A97526">
        <w:rPr>
          <w:rFonts w:ascii="PT Astra Serif" w:hAnsi="PT Astra Serif"/>
          <w:b/>
          <w:szCs w:val="28"/>
        </w:rPr>
        <w:t>о профилю «терапия»</w:t>
      </w:r>
    </w:p>
    <w:p w:rsidR="00AB5448" w:rsidRPr="00A97526" w:rsidRDefault="00AB5448" w:rsidP="00AB5448">
      <w:pPr>
        <w:ind w:firstLine="737"/>
        <w:jc w:val="center"/>
        <w:rPr>
          <w:rFonts w:ascii="PT Astra Serif" w:hAnsi="PT Astra Serif"/>
          <w:b/>
          <w:szCs w:val="28"/>
        </w:rPr>
      </w:pPr>
    </w:p>
    <w:p w:rsidR="003229E7" w:rsidRPr="00A97526" w:rsidRDefault="003229E7" w:rsidP="003229E7">
      <w:pPr>
        <w:ind w:firstLine="737"/>
        <w:jc w:val="both"/>
        <w:rPr>
          <w:rFonts w:ascii="PT Astra Serif" w:hAnsi="PT Astra Serif"/>
          <w:szCs w:val="28"/>
        </w:rPr>
      </w:pPr>
      <w:r w:rsidRPr="00A97526">
        <w:rPr>
          <w:rFonts w:ascii="PT Astra Serif" w:hAnsi="PT Astra Serif"/>
          <w:szCs w:val="28"/>
        </w:rPr>
        <w:t>В</w:t>
      </w:r>
      <w:r w:rsidR="00AE2D9C" w:rsidRPr="00A97526">
        <w:rPr>
          <w:rFonts w:ascii="PT Astra Serif" w:hAnsi="PT Astra Serif"/>
          <w:szCs w:val="28"/>
        </w:rPr>
        <w:t xml:space="preserve"> целях совершенствования </w:t>
      </w:r>
      <w:r w:rsidRPr="00A97526">
        <w:rPr>
          <w:rFonts w:ascii="PT Astra Serif" w:hAnsi="PT Astra Serif"/>
          <w:szCs w:val="28"/>
        </w:rPr>
        <w:t>оказания медицинской помощи населению по профилю «терапия», на основании постановления Правительства Саратовской</w:t>
      </w:r>
      <w:r w:rsidR="008412C4">
        <w:rPr>
          <w:rFonts w:ascii="PT Astra Serif" w:hAnsi="PT Astra Serif"/>
          <w:szCs w:val="28"/>
        </w:rPr>
        <w:t xml:space="preserve"> области от 1 ноября 2007 года </w:t>
      </w:r>
      <w:r w:rsidRPr="00A97526">
        <w:rPr>
          <w:rFonts w:ascii="PT Astra Serif" w:hAnsi="PT Astra Serif"/>
          <w:szCs w:val="28"/>
        </w:rPr>
        <w:t xml:space="preserve">№ 386-П «Вопросы министерства здравоохранения Саратовской области» </w:t>
      </w:r>
    </w:p>
    <w:p w:rsidR="003229E7" w:rsidRDefault="003229E7" w:rsidP="003229E7">
      <w:pPr>
        <w:ind w:firstLine="142"/>
        <w:jc w:val="both"/>
        <w:rPr>
          <w:rFonts w:ascii="PT Astra Serif" w:hAnsi="PT Astra Serif"/>
          <w:b/>
          <w:szCs w:val="28"/>
        </w:rPr>
      </w:pPr>
      <w:r w:rsidRPr="00A97526">
        <w:rPr>
          <w:rFonts w:ascii="PT Astra Serif" w:hAnsi="PT Astra Serif"/>
          <w:b/>
          <w:szCs w:val="28"/>
        </w:rPr>
        <w:t>ПРИКАЗЫВАЮ:</w:t>
      </w:r>
    </w:p>
    <w:p w:rsidR="00EF781B" w:rsidRPr="00A97526" w:rsidRDefault="00EF781B" w:rsidP="003229E7">
      <w:pPr>
        <w:ind w:firstLine="142"/>
        <w:jc w:val="both"/>
        <w:rPr>
          <w:rFonts w:ascii="PT Astra Serif" w:hAnsi="PT Astra Serif"/>
          <w:b/>
          <w:szCs w:val="28"/>
        </w:rPr>
      </w:pPr>
    </w:p>
    <w:p w:rsidR="00BC6FF8" w:rsidRPr="00A97526" w:rsidRDefault="003229E7" w:rsidP="00BC6FF8">
      <w:pPr>
        <w:widowControl w:val="0"/>
        <w:autoSpaceDE w:val="0"/>
        <w:ind w:firstLine="737"/>
        <w:jc w:val="both"/>
        <w:rPr>
          <w:rFonts w:ascii="PT Astra Serif" w:hAnsi="PT Astra Serif"/>
          <w:szCs w:val="28"/>
        </w:rPr>
      </w:pPr>
      <w:r w:rsidRPr="00A97526">
        <w:rPr>
          <w:rFonts w:ascii="PT Astra Serif" w:hAnsi="PT Astra Serif"/>
          <w:iCs/>
        </w:rPr>
        <w:t xml:space="preserve">1. </w:t>
      </w:r>
      <w:r w:rsidR="00BC6FF8">
        <w:rPr>
          <w:rFonts w:ascii="PT Astra Serif" w:hAnsi="PT Astra Serif"/>
          <w:iCs/>
        </w:rPr>
        <w:t>У</w:t>
      </w:r>
      <w:r w:rsidR="00BC6FF8">
        <w:rPr>
          <w:rFonts w:ascii="PT Astra Serif" w:hAnsi="PT Astra Serif"/>
        </w:rPr>
        <w:t>твердить:</w:t>
      </w:r>
    </w:p>
    <w:p w:rsidR="00BC6FF8" w:rsidRDefault="00AD0C5C" w:rsidP="00BC6FF8">
      <w:pPr>
        <w:widowControl w:val="0"/>
        <w:autoSpaceDE w:val="0"/>
        <w:ind w:firstLine="737"/>
        <w:jc w:val="both"/>
        <w:rPr>
          <w:rFonts w:ascii="PT Astra Serif" w:hAnsi="PT Astra Serif"/>
          <w:szCs w:val="28"/>
        </w:rPr>
      </w:pPr>
      <w:r>
        <w:rPr>
          <w:rFonts w:ascii="PT Astra Serif" w:hAnsi="PT Astra Serif"/>
          <w:szCs w:val="28"/>
        </w:rPr>
        <w:t>1.1</w:t>
      </w:r>
      <w:r w:rsidR="00BC6FF8">
        <w:rPr>
          <w:rFonts w:ascii="PT Astra Serif" w:hAnsi="PT Astra Serif"/>
          <w:szCs w:val="28"/>
        </w:rPr>
        <w:t xml:space="preserve"> маршрутизацию госпитализации </w:t>
      </w:r>
      <w:r w:rsidR="00BC6FF8" w:rsidRPr="00A97526">
        <w:rPr>
          <w:rFonts w:ascii="PT Astra Serif" w:hAnsi="PT Astra Serif"/>
          <w:szCs w:val="28"/>
        </w:rPr>
        <w:t xml:space="preserve">из </w:t>
      </w:r>
      <w:r>
        <w:rPr>
          <w:rFonts w:ascii="PT Astra Serif" w:hAnsi="PT Astra Serif"/>
          <w:szCs w:val="28"/>
        </w:rPr>
        <w:t xml:space="preserve">муниципальных </w:t>
      </w:r>
      <w:r w:rsidR="00BC6FF8" w:rsidRPr="00A97526">
        <w:rPr>
          <w:rFonts w:ascii="PT Astra Serif" w:hAnsi="PT Astra Serif"/>
          <w:szCs w:val="28"/>
        </w:rPr>
        <w:t>районов области</w:t>
      </w:r>
      <w:r w:rsidR="00BC6FF8">
        <w:rPr>
          <w:rFonts w:ascii="PT Astra Serif" w:hAnsi="PT Astra Serif"/>
          <w:szCs w:val="28"/>
        </w:rPr>
        <w:t xml:space="preserve"> пациентов в</w:t>
      </w:r>
      <w:r w:rsidR="00BC6FF8" w:rsidRPr="00A97526">
        <w:rPr>
          <w:rFonts w:ascii="PT Astra Serif" w:hAnsi="PT Astra Serif"/>
          <w:szCs w:val="28"/>
        </w:rPr>
        <w:t xml:space="preserve"> плановом порядке по профилю «терапия» в </w:t>
      </w:r>
      <w:r w:rsidR="00BC6FF8">
        <w:rPr>
          <w:rFonts w:ascii="PT Astra Serif" w:hAnsi="PT Astra Serif"/>
          <w:szCs w:val="28"/>
        </w:rPr>
        <w:t xml:space="preserve">соответствии с приложением № </w:t>
      </w:r>
      <w:r w:rsidR="0013516C">
        <w:rPr>
          <w:rFonts w:ascii="PT Astra Serif" w:hAnsi="PT Astra Serif"/>
          <w:szCs w:val="28"/>
        </w:rPr>
        <w:t>1</w:t>
      </w:r>
      <w:r w:rsidR="00BC6FF8">
        <w:rPr>
          <w:rFonts w:ascii="PT Astra Serif" w:hAnsi="PT Astra Serif"/>
          <w:szCs w:val="28"/>
        </w:rPr>
        <w:t xml:space="preserve"> к настоящему приказу;</w:t>
      </w:r>
    </w:p>
    <w:p w:rsidR="00BC6FF8" w:rsidRPr="0013516C" w:rsidRDefault="00BC6FF8" w:rsidP="00BC6FF8">
      <w:pPr>
        <w:widowControl w:val="0"/>
        <w:autoSpaceDE w:val="0"/>
        <w:ind w:firstLine="737"/>
        <w:jc w:val="both"/>
        <w:rPr>
          <w:rFonts w:ascii="PT Astra Serif" w:hAnsi="PT Astra Serif"/>
          <w:szCs w:val="28"/>
        </w:rPr>
      </w:pPr>
      <w:r>
        <w:rPr>
          <w:rFonts w:ascii="PT Astra Serif" w:hAnsi="PT Astra Serif"/>
          <w:szCs w:val="28"/>
        </w:rPr>
        <w:t>1.</w:t>
      </w:r>
      <w:r w:rsidR="0013516C">
        <w:rPr>
          <w:rFonts w:ascii="PT Astra Serif" w:hAnsi="PT Astra Serif"/>
          <w:szCs w:val="28"/>
        </w:rPr>
        <w:t>2</w:t>
      </w:r>
      <w:r>
        <w:rPr>
          <w:rFonts w:ascii="PT Astra Serif" w:hAnsi="PT Astra Serif"/>
          <w:szCs w:val="28"/>
        </w:rPr>
        <w:t xml:space="preserve"> маршрутизацию госпитализации пациентов в</w:t>
      </w:r>
      <w:r w:rsidRPr="00A97526">
        <w:rPr>
          <w:rFonts w:ascii="PT Astra Serif" w:hAnsi="PT Astra Serif"/>
          <w:szCs w:val="28"/>
        </w:rPr>
        <w:t xml:space="preserve"> плановом порядке по профилю «терапия» по г</w:t>
      </w:r>
      <w:r>
        <w:rPr>
          <w:rFonts w:ascii="PT Astra Serif" w:hAnsi="PT Astra Serif"/>
          <w:szCs w:val="28"/>
        </w:rPr>
        <w:t>ороду</w:t>
      </w:r>
      <w:r w:rsidRPr="00A97526">
        <w:rPr>
          <w:rFonts w:ascii="PT Astra Serif" w:hAnsi="PT Astra Serif"/>
          <w:szCs w:val="28"/>
        </w:rPr>
        <w:t xml:space="preserve"> Саратову</w:t>
      </w:r>
      <w:r>
        <w:rPr>
          <w:rFonts w:ascii="PT Astra Serif" w:hAnsi="PT Astra Serif"/>
          <w:szCs w:val="28"/>
        </w:rPr>
        <w:t xml:space="preserve"> </w:t>
      </w:r>
      <w:r w:rsidR="00AD0C5C">
        <w:rPr>
          <w:rFonts w:ascii="PT Astra Serif" w:hAnsi="PT Astra Serif"/>
          <w:szCs w:val="28"/>
        </w:rPr>
        <w:t xml:space="preserve">(включая Гагаринский район) </w:t>
      </w:r>
      <w:r w:rsidRPr="00A97526">
        <w:rPr>
          <w:rFonts w:ascii="PT Astra Serif" w:hAnsi="PT Astra Serif"/>
          <w:szCs w:val="28"/>
        </w:rPr>
        <w:t xml:space="preserve">в соответствии с приложением </w:t>
      </w:r>
      <w:r>
        <w:rPr>
          <w:rFonts w:ascii="PT Astra Serif" w:hAnsi="PT Astra Serif"/>
          <w:szCs w:val="28"/>
        </w:rPr>
        <w:t xml:space="preserve">№ </w:t>
      </w:r>
      <w:r w:rsidR="0013516C">
        <w:rPr>
          <w:rFonts w:ascii="PT Astra Serif" w:hAnsi="PT Astra Serif"/>
          <w:szCs w:val="28"/>
        </w:rPr>
        <w:t>2</w:t>
      </w:r>
      <w:r w:rsidRPr="00A97526">
        <w:rPr>
          <w:rFonts w:ascii="PT Astra Serif" w:hAnsi="PT Astra Serif"/>
          <w:szCs w:val="28"/>
        </w:rPr>
        <w:t xml:space="preserve"> к настоящему приказу</w:t>
      </w:r>
      <w:r w:rsidR="00AD0C5C">
        <w:rPr>
          <w:rFonts w:ascii="PT Astra Serif" w:hAnsi="PT Astra Serif"/>
          <w:szCs w:val="28"/>
        </w:rPr>
        <w:t>;</w:t>
      </w:r>
    </w:p>
    <w:p w:rsidR="00705265" w:rsidRPr="00705265" w:rsidRDefault="00705265" w:rsidP="002C25FC">
      <w:pPr>
        <w:widowControl w:val="0"/>
        <w:autoSpaceDE w:val="0"/>
        <w:ind w:firstLine="737"/>
        <w:jc w:val="both"/>
        <w:rPr>
          <w:rFonts w:ascii="PT Astra Serif" w:hAnsi="PT Astra Serif"/>
          <w:szCs w:val="28"/>
        </w:rPr>
      </w:pPr>
      <w:r w:rsidRPr="00705265">
        <w:rPr>
          <w:rFonts w:ascii="PT Astra Serif" w:hAnsi="PT Astra Serif"/>
          <w:szCs w:val="28"/>
        </w:rPr>
        <w:t>1.</w:t>
      </w:r>
      <w:r w:rsidR="0013516C">
        <w:rPr>
          <w:rFonts w:ascii="PT Astra Serif" w:hAnsi="PT Astra Serif"/>
          <w:szCs w:val="28"/>
        </w:rPr>
        <w:t>3</w:t>
      </w:r>
      <w:r w:rsidRPr="00705265">
        <w:rPr>
          <w:rFonts w:ascii="PT Astra Serif" w:hAnsi="PT Astra Serif"/>
          <w:szCs w:val="28"/>
        </w:rPr>
        <w:t xml:space="preserve">  целевые показатели первично</w:t>
      </w:r>
      <w:r w:rsidR="006B6D53">
        <w:rPr>
          <w:rFonts w:ascii="PT Astra Serif" w:hAnsi="PT Astra Serif"/>
          <w:szCs w:val="28"/>
        </w:rPr>
        <w:t xml:space="preserve">й медико-санитарной помощи </w:t>
      </w:r>
      <w:r w:rsidRPr="00705265">
        <w:rPr>
          <w:rFonts w:ascii="PT Astra Serif" w:hAnsi="PT Astra Serif"/>
          <w:szCs w:val="28"/>
        </w:rPr>
        <w:t>на 2023 год</w:t>
      </w:r>
      <w:r w:rsidR="002C25FC" w:rsidRPr="002C25FC">
        <w:rPr>
          <w:rFonts w:ascii="PT Astra Serif" w:hAnsi="PT Astra Serif"/>
          <w:szCs w:val="28"/>
        </w:rPr>
        <w:t xml:space="preserve"> </w:t>
      </w:r>
      <w:r w:rsidR="002C25FC" w:rsidRPr="00A97526">
        <w:rPr>
          <w:rFonts w:ascii="PT Astra Serif" w:hAnsi="PT Astra Serif"/>
          <w:szCs w:val="28"/>
        </w:rPr>
        <w:t xml:space="preserve">в соответствии с приложением </w:t>
      </w:r>
      <w:r w:rsidR="002C25FC">
        <w:rPr>
          <w:rFonts w:ascii="PT Astra Serif" w:hAnsi="PT Astra Serif"/>
          <w:szCs w:val="28"/>
        </w:rPr>
        <w:t xml:space="preserve">№ </w:t>
      </w:r>
      <w:r w:rsidR="0013516C">
        <w:rPr>
          <w:rFonts w:ascii="PT Astra Serif" w:hAnsi="PT Astra Serif"/>
          <w:szCs w:val="28"/>
        </w:rPr>
        <w:t>3</w:t>
      </w:r>
      <w:r w:rsidR="002C25FC" w:rsidRPr="00A97526">
        <w:rPr>
          <w:rFonts w:ascii="PT Astra Serif" w:hAnsi="PT Astra Serif"/>
          <w:szCs w:val="28"/>
        </w:rPr>
        <w:t xml:space="preserve"> к настоящему приказу</w:t>
      </w:r>
      <w:r w:rsidR="002C25FC">
        <w:rPr>
          <w:rFonts w:ascii="PT Astra Serif" w:hAnsi="PT Astra Serif"/>
          <w:szCs w:val="28"/>
        </w:rPr>
        <w:t>.</w:t>
      </w:r>
    </w:p>
    <w:p w:rsidR="003229E7" w:rsidRPr="00A97526" w:rsidRDefault="00BC6FF8" w:rsidP="00BC6FF8">
      <w:pPr>
        <w:widowControl w:val="0"/>
        <w:autoSpaceDE w:val="0"/>
        <w:ind w:firstLine="737"/>
        <w:jc w:val="both"/>
        <w:rPr>
          <w:rFonts w:ascii="PT Astra Serif" w:hAnsi="PT Astra Serif"/>
          <w:iCs/>
          <w:szCs w:val="28"/>
        </w:rPr>
      </w:pPr>
      <w:r>
        <w:rPr>
          <w:rFonts w:ascii="PT Astra Serif" w:hAnsi="PT Astra Serif"/>
          <w:szCs w:val="28"/>
        </w:rPr>
        <w:t>2</w:t>
      </w:r>
      <w:r w:rsidR="00AD0C5C">
        <w:rPr>
          <w:rFonts w:ascii="PT Astra Serif" w:hAnsi="PT Astra Serif"/>
          <w:szCs w:val="28"/>
        </w:rPr>
        <w:t xml:space="preserve">. </w:t>
      </w:r>
      <w:r w:rsidR="003229E7" w:rsidRPr="00A97526">
        <w:rPr>
          <w:rFonts w:ascii="PT Astra Serif" w:hAnsi="PT Astra Serif"/>
          <w:iCs/>
        </w:rPr>
        <w:t>Руководителям медицинских организаций,</w:t>
      </w:r>
      <w:r w:rsidR="003229E7" w:rsidRPr="00A97526">
        <w:rPr>
          <w:rFonts w:ascii="PT Astra Serif" w:hAnsi="PT Astra Serif"/>
          <w:iCs/>
          <w:szCs w:val="28"/>
        </w:rPr>
        <w:t xml:space="preserve"> подведомственных министерству здравоохранения </w:t>
      </w:r>
      <w:r w:rsidR="008412C4">
        <w:rPr>
          <w:rFonts w:ascii="PT Astra Serif" w:hAnsi="PT Astra Serif"/>
          <w:iCs/>
          <w:szCs w:val="28"/>
        </w:rPr>
        <w:t xml:space="preserve">Саратовской </w:t>
      </w:r>
      <w:r w:rsidR="003229E7" w:rsidRPr="00A97526">
        <w:rPr>
          <w:rFonts w:ascii="PT Astra Serif" w:hAnsi="PT Astra Serif"/>
          <w:iCs/>
          <w:szCs w:val="28"/>
        </w:rPr>
        <w:t xml:space="preserve">области: </w:t>
      </w:r>
    </w:p>
    <w:p w:rsidR="003229E7" w:rsidRPr="00A97526" w:rsidRDefault="00BC6FF8" w:rsidP="003229E7">
      <w:pPr>
        <w:pStyle w:val="310"/>
        <w:spacing w:after="0"/>
        <w:ind w:firstLine="737"/>
        <w:jc w:val="both"/>
        <w:rPr>
          <w:rFonts w:ascii="PT Astra Serif" w:hAnsi="PT Astra Serif"/>
          <w:sz w:val="28"/>
          <w:szCs w:val="28"/>
        </w:rPr>
      </w:pPr>
      <w:r>
        <w:rPr>
          <w:rFonts w:ascii="PT Astra Serif" w:hAnsi="PT Astra Serif"/>
          <w:sz w:val="28"/>
          <w:szCs w:val="28"/>
        </w:rPr>
        <w:t>2</w:t>
      </w:r>
      <w:r w:rsidR="003229E7" w:rsidRPr="00A97526">
        <w:rPr>
          <w:rFonts w:ascii="PT Astra Serif" w:hAnsi="PT Astra Serif"/>
          <w:sz w:val="28"/>
          <w:szCs w:val="28"/>
        </w:rPr>
        <w:t xml:space="preserve">.1 </w:t>
      </w:r>
      <w:r w:rsidR="008B6B82" w:rsidRPr="00A97526">
        <w:rPr>
          <w:rFonts w:ascii="PT Astra Serif" w:hAnsi="PT Astra Serif"/>
          <w:sz w:val="28"/>
          <w:szCs w:val="28"/>
        </w:rPr>
        <w:t>о</w:t>
      </w:r>
      <w:r w:rsidR="003229E7" w:rsidRPr="00A97526">
        <w:rPr>
          <w:rFonts w:ascii="PT Astra Serif" w:hAnsi="PT Astra Serif"/>
          <w:sz w:val="28"/>
          <w:szCs w:val="28"/>
        </w:rPr>
        <w:t>беспечить:</w:t>
      </w:r>
    </w:p>
    <w:p w:rsidR="003229E7" w:rsidRPr="00A97526" w:rsidRDefault="008B6B82" w:rsidP="003229E7">
      <w:pPr>
        <w:pStyle w:val="310"/>
        <w:spacing w:after="0"/>
        <w:ind w:firstLine="737"/>
        <w:jc w:val="both"/>
        <w:rPr>
          <w:rFonts w:ascii="PT Astra Serif" w:hAnsi="PT Astra Serif"/>
          <w:sz w:val="28"/>
          <w:szCs w:val="28"/>
        </w:rPr>
      </w:pPr>
      <w:r w:rsidRPr="00A97526">
        <w:rPr>
          <w:rFonts w:ascii="PT Astra Serif" w:hAnsi="PT Astra Serif"/>
          <w:sz w:val="28"/>
          <w:szCs w:val="28"/>
        </w:rPr>
        <w:t>с</w:t>
      </w:r>
      <w:r w:rsidR="008412C4">
        <w:rPr>
          <w:rFonts w:ascii="PT Astra Serif" w:hAnsi="PT Astra Serif"/>
          <w:sz w:val="28"/>
          <w:szCs w:val="28"/>
        </w:rPr>
        <w:t xml:space="preserve">облюдение требований </w:t>
      </w:r>
      <w:r w:rsidR="00AE2D9C" w:rsidRPr="00A97526">
        <w:rPr>
          <w:rFonts w:ascii="PT Astra Serif" w:hAnsi="PT Astra Serif"/>
          <w:sz w:val="28"/>
          <w:szCs w:val="28"/>
        </w:rPr>
        <w:t>приказа Мин</w:t>
      </w:r>
      <w:r w:rsidR="008412C4">
        <w:rPr>
          <w:rFonts w:ascii="PT Astra Serif" w:hAnsi="PT Astra Serif"/>
          <w:sz w:val="28"/>
          <w:szCs w:val="28"/>
        </w:rPr>
        <w:t>истерства здравоохранения</w:t>
      </w:r>
      <w:r w:rsidR="00AE2D9C" w:rsidRPr="00A97526">
        <w:rPr>
          <w:rFonts w:ascii="PT Astra Serif" w:hAnsi="PT Astra Serif"/>
          <w:sz w:val="28"/>
          <w:szCs w:val="28"/>
        </w:rPr>
        <w:t xml:space="preserve"> Росси</w:t>
      </w:r>
      <w:r w:rsidR="008412C4">
        <w:rPr>
          <w:rFonts w:ascii="PT Astra Serif" w:hAnsi="PT Astra Serif"/>
          <w:sz w:val="28"/>
          <w:szCs w:val="28"/>
        </w:rPr>
        <w:t>йской Федерации</w:t>
      </w:r>
      <w:r w:rsidR="00AE2D9C" w:rsidRPr="00A97526">
        <w:rPr>
          <w:rFonts w:ascii="PT Astra Serif" w:hAnsi="PT Astra Serif"/>
          <w:sz w:val="28"/>
          <w:szCs w:val="28"/>
        </w:rPr>
        <w:t xml:space="preserve"> от 15 ноября 2012 года № 923н «Об утверждении Порядка оказания медицинской помощи взрослому населению по профилю «терапия», </w:t>
      </w:r>
      <w:r w:rsidR="003229E7" w:rsidRPr="00A97526">
        <w:rPr>
          <w:rFonts w:ascii="PT Astra Serif" w:hAnsi="PT Astra Serif"/>
          <w:sz w:val="28"/>
          <w:szCs w:val="28"/>
        </w:rPr>
        <w:t>в том числе в части оснащения медицинским оборудованием кабинет</w:t>
      </w:r>
      <w:r w:rsidR="00313085" w:rsidRPr="00A97526">
        <w:rPr>
          <w:rFonts w:ascii="PT Astra Serif" w:hAnsi="PT Astra Serif"/>
          <w:sz w:val="28"/>
          <w:szCs w:val="28"/>
        </w:rPr>
        <w:t>а</w:t>
      </w:r>
      <w:r w:rsidR="003229E7" w:rsidRPr="00A97526">
        <w:rPr>
          <w:rFonts w:ascii="PT Astra Serif" w:hAnsi="PT Astra Serif"/>
          <w:sz w:val="28"/>
          <w:szCs w:val="28"/>
        </w:rPr>
        <w:t xml:space="preserve"> терапевта, </w:t>
      </w:r>
      <w:r w:rsidR="00313085" w:rsidRPr="00A97526">
        <w:rPr>
          <w:rFonts w:ascii="PT Astra Serif" w:hAnsi="PT Astra Serif"/>
          <w:sz w:val="28"/>
          <w:szCs w:val="28"/>
        </w:rPr>
        <w:t xml:space="preserve">терапевтического дневного стационара, </w:t>
      </w:r>
      <w:r w:rsidR="003229E7" w:rsidRPr="00A97526">
        <w:rPr>
          <w:rFonts w:ascii="PT Astra Serif" w:hAnsi="PT Astra Serif"/>
          <w:sz w:val="28"/>
          <w:szCs w:val="28"/>
        </w:rPr>
        <w:t>терапевтическ</w:t>
      </w:r>
      <w:r w:rsidR="00313085" w:rsidRPr="00A97526">
        <w:rPr>
          <w:rFonts w:ascii="PT Astra Serif" w:hAnsi="PT Astra Serif"/>
          <w:sz w:val="28"/>
          <w:szCs w:val="28"/>
        </w:rPr>
        <w:t>ого</w:t>
      </w:r>
      <w:r w:rsidR="003229E7" w:rsidRPr="00A97526">
        <w:rPr>
          <w:rFonts w:ascii="PT Astra Serif" w:hAnsi="PT Astra Serif"/>
          <w:sz w:val="28"/>
          <w:szCs w:val="28"/>
        </w:rPr>
        <w:t xml:space="preserve"> отделени</w:t>
      </w:r>
      <w:r w:rsidR="00313085" w:rsidRPr="00A97526">
        <w:rPr>
          <w:rFonts w:ascii="PT Astra Serif" w:hAnsi="PT Astra Serif"/>
          <w:sz w:val="28"/>
          <w:szCs w:val="28"/>
        </w:rPr>
        <w:t>я стационара</w:t>
      </w:r>
      <w:r w:rsidR="00AD0C5C">
        <w:rPr>
          <w:rFonts w:ascii="PT Astra Serif" w:hAnsi="PT Astra Serif"/>
          <w:sz w:val="28"/>
          <w:szCs w:val="28"/>
        </w:rPr>
        <w:t>;</w:t>
      </w:r>
    </w:p>
    <w:p w:rsidR="00C574BB" w:rsidRPr="00A97526" w:rsidRDefault="008B6B82" w:rsidP="003229E7">
      <w:pPr>
        <w:widowControl w:val="0"/>
        <w:autoSpaceDE w:val="0"/>
        <w:ind w:firstLine="737"/>
        <w:jc w:val="both"/>
        <w:rPr>
          <w:rFonts w:ascii="PT Astra Serif" w:hAnsi="PT Astra Serif"/>
          <w:szCs w:val="28"/>
        </w:rPr>
      </w:pPr>
      <w:r w:rsidRPr="00A97526">
        <w:rPr>
          <w:rFonts w:ascii="PT Astra Serif" w:hAnsi="PT Astra Serif"/>
          <w:szCs w:val="28"/>
        </w:rPr>
        <w:t>о</w:t>
      </w:r>
      <w:r w:rsidR="003229E7" w:rsidRPr="00A97526">
        <w:rPr>
          <w:rFonts w:ascii="PT Astra Serif" w:hAnsi="PT Astra Serif"/>
          <w:szCs w:val="28"/>
        </w:rPr>
        <w:t xml:space="preserve">казание медицинской помощи пациентам терапевтического профиля в соответствии со стандартами медицинской помощи </w:t>
      </w:r>
      <w:r w:rsidR="00C574BB" w:rsidRPr="00A97526">
        <w:rPr>
          <w:rFonts w:ascii="PT Astra Serif" w:hAnsi="PT Astra Serif"/>
          <w:szCs w:val="28"/>
        </w:rPr>
        <w:t>и клиническими рекомендациями</w:t>
      </w:r>
      <w:r w:rsidRPr="00A97526">
        <w:rPr>
          <w:rFonts w:ascii="PT Astra Serif" w:hAnsi="PT Astra Serif"/>
          <w:szCs w:val="28"/>
        </w:rPr>
        <w:t>;</w:t>
      </w:r>
    </w:p>
    <w:p w:rsidR="005761D6" w:rsidRPr="00A97526" w:rsidRDefault="008B6B82" w:rsidP="005761D6">
      <w:pPr>
        <w:widowControl w:val="0"/>
        <w:autoSpaceDE w:val="0"/>
        <w:ind w:firstLine="737"/>
        <w:jc w:val="both"/>
        <w:rPr>
          <w:rFonts w:ascii="PT Astra Serif" w:hAnsi="PT Astra Serif"/>
          <w:iCs/>
          <w:szCs w:val="28"/>
        </w:rPr>
      </w:pPr>
      <w:r w:rsidRPr="00A97526">
        <w:rPr>
          <w:rFonts w:ascii="PT Astra Serif" w:hAnsi="PT Astra Serif"/>
        </w:rPr>
        <w:t>п</w:t>
      </w:r>
      <w:r w:rsidR="003229E7" w:rsidRPr="00A97526">
        <w:rPr>
          <w:rFonts w:ascii="PT Astra Serif" w:hAnsi="PT Astra Serif"/>
          <w:szCs w:val="28"/>
        </w:rPr>
        <w:t xml:space="preserve">роведение </w:t>
      </w:r>
      <w:r w:rsidR="003229E7" w:rsidRPr="00A97526">
        <w:rPr>
          <w:rFonts w:ascii="PT Astra Serif" w:hAnsi="PT Astra Serif"/>
        </w:rPr>
        <w:t>пульсоксиметрии</w:t>
      </w:r>
      <w:r w:rsidR="00744ABC">
        <w:rPr>
          <w:rFonts w:ascii="PT Astra Serif" w:hAnsi="PT Astra Serif"/>
          <w:szCs w:val="28"/>
        </w:rPr>
        <w:t xml:space="preserve"> </w:t>
      </w:r>
      <w:r w:rsidR="003229E7" w:rsidRPr="00A97526">
        <w:rPr>
          <w:rFonts w:ascii="PT Astra Serif" w:hAnsi="PT Astra Serif"/>
          <w:szCs w:val="28"/>
        </w:rPr>
        <w:t>пациентам с заболеваниями органов дыхания</w:t>
      </w:r>
      <w:r w:rsidR="003229E7" w:rsidRPr="00A97526">
        <w:rPr>
          <w:rFonts w:ascii="PT Astra Serif" w:hAnsi="PT Astra Serif"/>
          <w:color w:val="FF0000"/>
          <w:szCs w:val="28"/>
        </w:rPr>
        <w:t xml:space="preserve"> </w:t>
      </w:r>
      <w:r w:rsidR="003229E7" w:rsidRPr="00A97526">
        <w:rPr>
          <w:rFonts w:ascii="PT Astra Serif" w:hAnsi="PT Astra Serif"/>
          <w:iCs/>
          <w:szCs w:val="28"/>
        </w:rPr>
        <w:t xml:space="preserve">при </w:t>
      </w:r>
      <w:r w:rsidR="003229E7" w:rsidRPr="00A97526">
        <w:rPr>
          <w:rFonts w:ascii="PT Astra Serif" w:hAnsi="PT Astra Serif"/>
          <w:szCs w:val="28"/>
        </w:rPr>
        <w:t xml:space="preserve">числе дыхательных движений 22 в минуту (на этапе скорой медицинской помощи, в кабинете врача-терапевта, в терапевтическом дневном стационаре, в </w:t>
      </w:r>
      <w:r w:rsidR="003229E7" w:rsidRPr="00A97526">
        <w:rPr>
          <w:rFonts w:ascii="PT Astra Serif" w:hAnsi="PT Astra Serif"/>
        </w:rPr>
        <w:t>терапевтическом</w:t>
      </w:r>
      <w:r w:rsidR="003229E7" w:rsidRPr="00A97526">
        <w:rPr>
          <w:rFonts w:ascii="PT Astra Serif" w:hAnsi="PT Astra Serif"/>
          <w:szCs w:val="28"/>
        </w:rPr>
        <w:t xml:space="preserve"> отделениях</w:t>
      </w:r>
      <w:r w:rsidRPr="00A97526">
        <w:rPr>
          <w:rFonts w:ascii="PT Astra Serif" w:hAnsi="PT Astra Serif"/>
        </w:rPr>
        <w:t xml:space="preserve"> стационара);</w:t>
      </w:r>
      <w:r w:rsidR="003229E7" w:rsidRPr="00A97526">
        <w:rPr>
          <w:rFonts w:ascii="PT Astra Serif" w:hAnsi="PT Astra Serif"/>
          <w:iCs/>
          <w:szCs w:val="28"/>
        </w:rPr>
        <w:t xml:space="preserve"> </w:t>
      </w:r>
    </w:p>
    <w:p w:rsidR="003229E7" w:rsidRDefault="008B6B82" w:rsidP="003229E7">
      <w:pPr>
        <w:widowControl w:val="0"/>
        <w:autoSpaceDE w:val="0"/>
        <w:ind w:firstLine="737"/>
        <w:jc w:val="both"/>
        <w:rPr>
          <w:rFonts w:ascii="PT Astra Serif" w:hAnsi="PT Astra Serif"/>
        </w:rPr>
      </w:pPr>
      <w:r w:rsidRPr="00A97526">
        <w:rPr>
          <w:rFonts w:ascii="PT Astra Serif" w:hAnsi="PT Astra Serif"/>
          <w:iCs/>
          <w:szCs w:val="28"/>
        </w:rPr>
        <w:t>г</w:t>
      </w:r>
      <w:r w:rsidR="003229E7" w:rsidRPr="00A97526">
        <w:rPr>
          <w:rFonts w:ascii="PT Astra Serif" w:hAnsi="PT Astra Serif"/>
        </w:rPr>
        <w:t>оспитализацию больных в терапевтическое отделение стационара медицинской организации</w:t>
      </w:r>
      <w:r w:rsidR="006E46A2" w:rsidRPr="00A97526">
        <w:rPr>
          <w:rFonts w:ascii="PT Astra Serif" w:hAnsi="PT Astra Serif"/>
        </w:rPr>
        <w:t xml:space="preserve"> </w:t>
      </w:r>
      <w:r w:rsidR="005761D6">
        <w:rPr>
          <w:rFonts w:ascii="PT Astra Serif" w:hAnsi="PT Astra Serif"/>
        </w:rPr>
        <w:t xml:space="preserve">при наличии показаний </w:t>
      </w:r>
      <w:r w:rsidRPr="00A97526">
        <w:rPr>
          <w:rFonts w:ascii="PT Astra Serif" w:hAnsi="PT Astra Serif"/>
        </w:rPr>
        <w:t>согласно приложени</w:t>
      </w:r>
      <w:r w:rsidR="00D536D7">
        <w:rPr>
          <w:rFonts w:ascii="PT Astra Serif" w:hAnsi="PT Astra Serif"/>
        </w:rPr>
        <w:t>ю</w:t>
      </w:r>
      <w:r w:rsidRPr="00A97526">
        <w:rPr>
          <w:rFonts w:ascii="PT Astra Serif" w:hAnsi="PT Astra Serif"/>
        </w:rPr>
        <w:t xml:space="preserve"> </w:t>
      </w:r>
      <w:r w:rsidR="005761D6">
        <w:rPr>
          <w:rFonts w:ascii="PT Astra Serif" w:hAnsi="PT Astra Serif"/>
        </w:rPr>
        <w:t>№</w:t>
      </w:r>
      <w:r w:rsidR="00A61E40">
        <w:rPr>
          <w:rFonts w:ascii="PT Astra Serif" w:hAnsi="PT Astra Serif"/>
        </w:rPr>
        <w:t xml:space="preserve"> </w:t>
      </w:r>
      <w:r w:rsidR="005948EF">
        <w:rPr>
          <w:rFonts w:ascii="PT Astra Serif" w:hAnsi="PT Astra Serif"/>
        </w:rPr>
        <w:t>4</w:t>
      </w:r>
      <w:r w:rsidRPr="00A97526">
        <w:rPr>
          <w:rFonts w:ascii="PT Astra Serif" w:hAnsi="PT Astra Serif"/>
        </w:rPr>
        <w:t xml:space="preserve"> к </w:t>
      </w:r>
      <w:r w:rsidR="00C039E7" w:rsidRPr="00A97526">
        <w:rPr>
          <w:rFonts w:ascii="PT Astra Serif" w:hAnsi="PT Astra Serif"/>
        </w:rPr>
        <w:lastRenderedPageBreak/>
        <w:t xml:space="preserve">настоящему </w:t>
      </w:r>
      <w:r w:rsidRPr="00A97526">
        <w:rPr>
          <w:rFonts w:ascii="PT Astra Serif" w:hAnsi="PT Astra Serif"/>
        </w:rPr>
        <w:t>приказу</w:t>
      </w:r>
      <w:r w:rsidR="00AD0C5C">
        <w:rPr>
          <w:rFonts w:ascii="PT Astra Serif" w:hAnsi="PT Astra Serif"/>
        </w:rPr>
        <w:t>;</w:t>
      </w:r>
    </w:p>
    <w:p w:rsidR="006D6C59" w:rsidRPr="00A61E40" w:rsidRDefault="006D6C59" w:rsidP="006D6C59">
      <w:pPr>
        <w:ind w:firstLine="737"/>
        <w:jc w:val="both"/>
        <w:rPr>
          <w:rFonts w:ascii="PT Astra Serif" w:hAnsi="PT Astra Serif"/>
          <w:szCs w:val="28"/>
        </w:rPr>
      </w:pPr>
      <w:r w:rsidRPr="00A61E40">
        <w:rPr>
          <w:rFonts w:ascii="PT Astra Serif" w:hAnsi="PT Astra Serif"/>
          <w:szCs w:val="28"/>
        </w:rPr>
        <w:t xml:space="preserve">медицинскую эвакуацию больных при наличии медицинских показаний из терапевтических отделений в специализированные отделения стационаров (в том числе в пульмонологические, гастроэнтерологические, кардиологические); </w:t>
      </w:r>
    </w:p>
    <w:p w:rsidR="006D6C59" w:rsidRDefault="006D6C59" w:rsidP="006D6C59">
      <w:pPr>
        <w:widowControl w:val="0"/>
        <w:autoSpaceDE w:val="0"/>
        <w:autoSpaceDN w:val="0"/>
        <w:adjustRightInd w:val="0"/>
        <w:ind w:firstLine="737"/>
        <w:jc w:val="both"/>
        <w:rPr>
          <w:rFonts w:ascii="PT Astra Serif" w:hAnsi="PT Astra Serif"/>
          <w:szCs w:val="28"/>
        </w:rPr>
      </w:pPr>
      <w:r w:rsidRPr="00A97526">
        <w:rPr>
          <w:rFonts w:ascii="PT Astra Serif" w:hAnsi="PT Astra Serif"/>
          <w:color w:val="000000"/>
          <w:szCs w:val="28"/>
        </w:rPr>
        <w:t>а</w:t>
      </w:r>
      <w:r w:rsidRPr="00A97526">
        <w:rPr>
          <w:rFonts w:ascii="PT Astra Serif" w:hAnsi="PT Astra Serif"/>
          <w:bCs/>
          <w:szCs w:val="28"/>
        </w:rPr>
        <w:t xml:space="preserve">нализ </w:t>
      </w:r>
      <w:r w:rsidRPr="00A97526">
        <w:rPr>
          <w:rFonts w:ascii="PT Astra Serif" w:hAnsi="PT Astra Serif"/>
          <w:iCs/>
          <w:szCs w:val="28"/>
        </w:rPr>
        <w:t xml:space="preserve">каждого </w:t>
      </w:r>
      <w:r w:rsidRPr="00A97526">
        <w:rPr>
          <w:rFonts w:ascii="PT Astra Serif" w:hAnsi="PT Astra Serif"/>
        </w:rPr>
        <w:t xml:space="preserve">случая смерти </w:t>
      </w:r>
      <w:r w:rsidRPr="00A97526">
        <w:rPr>
          <w:rFonts w:ascii="PT Astra Serif" w:hAnsi="PT Astra Serif"/>
          <w:iCs/>
          <w:szCs w:val="28"/>
        </w:rPr>
        <w:t xml:space="preserve">больного на дому с заболеваниями органов кровообращения, дыхания, пищеварения </w:t>
      </w:r>
      <w:r w:rsidRPr="00A97526">
        <w:rPr>
          <w:rFonts w:ascii="PT Astra Serif" w:hAnsi="PT Astra Serif"/>
          <w:bCs/>
          <w:szCs w:val="28"/>
        </w:rPr>
        <w:t>в соответствии с приказом М</w:t>
      </w:r>
      <w:r w:rsidRPr="00A97526">
        <w:rPr>
          <w:rFonts w:ascii="PT Astra Serif" w:hAnsi="PT Astra Serif"/>
          <w:szCs w:val="28"/>
        </w:rPr>
        <w:t xml:space="preserve">инздрава России от 05 мая 2012 </w:t>
      </w:r>
      <w:r>
        <w:rPr>
          <w:rFonts w:ascii="PT Astra Serif" w:hAnsi="PT Astra Serif"/>
          <w:szCs w:val="28"/>
        </w:rPr>
        <w:t xml:space="preserve">года </w:t>
      </w:r>
      <w:r w:rsidRPr="00A97526">
        <w:rPr>
          <w:rFonts w:ascii="PT Astra Serif" w:hAnsi="PT Astra Serif"/>
          <w:szCs w:val="28"/>
        </w:rPr>
        <w:t xml:space="preserve">№ 502н «Об утверждении Порядка создания и деятельности врачебной комиссии медицинской организации»; </w:t>
      </w:r>
    </w:p>
    <w:p w:rsidR="006D6C59" w:rsidRPr="004B2EB8" w:rsidRDefault="002C25FC" w:rsidP="004B2EB8">
      <w:pPr>
        <w:widowControl w:val="0"/>
        <w:autoSpaceDE w:val="0"/>
        <w:autoSpaceDN w:val="0"/>
        <w:adjustRightInd w:val="0"/>
        <w:ind w:firstLine="737"/>
        <w:jc w:val="both"/>
        <w:rPr>
          <w:rFonts w:ascii="PT Astra Serif" w:hAnsi="PT Astra Serif"/>
          <w:iCs/>
          <w:szCs w:val="28"/>
        </w:rPr>
      </w:pPr>
      <w:r>
        <w:rPr>
          <w:rFonts w:ascii="PT Astra Serif" w:hAnsi="PT Astra Serif"/>
          <w:szCs w:val="28"/>
        </w:rPr>
        <w:t xml:space="preserve">исполнение </w:t>
      </w:r>
      <w:r w:rsidR="009410CF" w:rsidRPr="00A97526">
        <w:rPr>
          <w:rFonts w:ascii="PT Astra Serif" w:hAnsi="PT Astra Serif"/>
          <w:szCs w:val="28"/>
        </w:rPr>
        <w:t xml:space="preserve">целевых показателей </w:t>
      </w:r>
      <w:r w:rsidR="009410CF">
        <w:rPr>
          <w:rFonts w:ascii="PT Astra Serif" w:hAnsi="PT Astra Serif"/>
          <w:szCs w:val="28"/>
        </w:rPr>
        <w:t>первичной медико-санитарной помощи</w:t>
      </w:r>
      <w:r>
        <w:rPr>
          <w:rFonts w:ascii="PT Astra Serif" w:hAnsi="PT Astra Serif"/>
          <w:szCs w:val="28"/>
        </w:rPr>
        <w:t>.</w:t>
      </w:r>
    </w:p>
    <w:p w:rsidR="003229E7" w:rsidRPr="00A97526" w:rsidRDefault="00822297" w:rsidP="003229E7">
      <w:pPr>
        <w:widowControl w:val="0"/>
        <w:autoSpaceDE w:val="0"/>
        <w:autoSpaceDN w:val="0"/>
        <w:adjustRightInd w:val="0"/>
        <w:ind w:firstLine="737"/>
        <w:jc w:val="both"/>
        <w:rPr>
          <w:rFonts w:ascii="PT Astra Serif" w:hAnsi="PT Astra Serif"/>
          <w:color w:val="000000"/>
          <w:szCs w:val="28"/>
        </w:rPr>
      </w:pPr>
      <w:r>
        <w:rPr>
          <w:rFonts w:ascii="PT Astra Serif" w:hAnsi="PT Astra Serif"/>
          <w:color w:val="000000"/>
          <w:szCs w:val="28"/>
        </w:rPr>
        <w:t>2</w:t>
      </w:r>
      <w:r w:rsidR="009410CF">
        <w:rPr>
          <w:rFonts w:ascii="PT Astra Serif" w:hAnsi="PT Astra Serif"/>
          <w:color w:val="000000"/>
          <w:szCs w:val="28"/>
        </w:rPr>
        <w:t>.</w:t>
      </w:r>
      <w:r>
        <w:rPr>
          <w:rFonts w:ascii="PT Astra Serif" w:hAnsi="PT Astra Serif"/>
          <w:color w:val="000000"/>
          <w:szCs w:val="28"/>
        </w:rPr>
        <w:t xml:space="preserve">2 </w:t>
      </w:r>
      <w:r w:rsidR="003229E7" w:rsidRPr="00A97526">
        <w:rPr>
          <w:rFonts w:ascii="PT Astra Serif" w:hAnsi="PT Astra Serif"/>
          <w:color w:val="000000"/>
          <w:szCs w:val="28"/>
        </w:rPr>
        <w:t xml:space="preserve"> </w:t>
      </w:r>
      <w:r w:rsidR="00AE2D9C" w:rsidRPr="00A97526">
        <w:rPr>
          <w:rFonts w:ascii="PT Astra Serif" w:hAnsi="PT Astra Serif"/>
          <w:color w:val="000000"/>
          <w:szCs w:val="28"/>
        </w:rPr>
        <w:t>о</w:t>
      </w:r>
      <w:r w:rsidR="003229E7" w:rsidRPr="00A97526">
        <w:rPr>
          <w:rFonts w:ascii="PT Astra Serif" w:hAnsi="PT Astra Serif"/>
          <w:color w:val="000000"/>
          <w:szCs w:val="28"/>
        </w:rPr>
        <w:t>рганизовать:</w:t>
      </w:r>
    </w:p>
    <w:p w:rsidR="00AE2D9C" w:rsidRPr="00660457" w:rsidRDefault="00AE2D9C" w:rsidP="00AE2D9C">
      <w:pPr>
        <w:pStyle w:val="310"/>
        <w:spacing w:after="0"/>
        <w:ind w:firstLine="737"/>
        <w:jc w:val="both"/>
        <w:rPr>
          <w:rFonts w:ascii="PT Astra Serif" w:hAnsi="PT Astra Serif"/>
          <w:b/>
          <w:color w:val="C00000"/>
          <w:sz w:val="28"/>
          <w:szCs w:val="28"/>
        </w:rPr>
      </w:pPr>
      <w:r w:rsidRPr="00A97526">
        <w:rPr>
          <w:rFonts w:ascii="PT Astra Serif" w:hAnsi="PT Astra Serif"/>
          <w:sz w:val="28"/>
          <w:szCs w:val="28"/>
        </w:rPr>
        <w:t>к</w:t>
      </w:r>
      <w:r w:rsidRPr="00A97526">
        <w:rPr>
          <w:rFonts w:ascii="PT Astra Serif" w:hAnsi="PT Astra Serif"/>
          <w:color w:val="000000"/>
          <w:sz w:val="28"/>
          <w:szCs w:val="28"/>
        </w:rPr>
        <w:t xml:space="preserve">онтроль за своевременностью и качеством диспансерного динамического наблюдения больных в  </w:t>
      </w:r>
      <w:r w:rsidR="009410CF">
        <w:rPr>
          <w:rFonts w:ascii="PT Astra Serif" w:hAnsi="PT Astra Serif"/>
          <w:color w:val="000000"/>
          <w:sz w:val="28"/>
          <w:szCs w:val="28"/>
        </w:rPr>
        <w:t>амбулаторных условиях;</w:t>
      </w:r>
    </w:p>
    <w:p w:rsidR="009410CF" w:rsidRDefault="006F3C26" w:rsidP="0059069F">
      <w:pPr>
        <w:pStyle w:val="310"/>
        <w:numPr>
          <w:ilvl w:val="0"/>
          <w:numId w:val="1"/>
        </w:numPr>
        <w:tabs>
          <w:tab w:val="clear" w:pos="1860"/>
          <w:tab w:val="num" w:pos="432"/>
        </w:tabs>
        <w:spacing w:after="0"/>
        <w:ind w:left="0" w:firstLine="737"/>
        <w:jc w:val="both"/>
        <w:rPr>
          <w:rFonts w:ascii="PT Astra Serif" w:hAnsi="PT Astra Serif"/>
          <w:iCs/>
          <w:sz w:val="28"/>
          <w:szCs w:val="28"/>
        </w:rPr>
      </w:pPr>
      <w:r w:rsidRPr="00A97526">
        <w:rPr>
          <w:rFonts w:ascii="PT Astra Serif" w:hAnsi="PT Astra Serif"/>
          <w:iCs/>
          <w:sz w:val="28"/>
          <w:szCs w:val="28"/>
        </w:rPr>
        <w:t>п</w:t>
      </w:r>
      <w:r w:rsidR="003229E7" w:rsidRPr="00A97526">
        <w:rPr>
          <w:rFonts w:ascii="PT Astra Serif" w:hAnsi="PT Astra Serif"/>
          <w:iCs/>
          <w:sz w:val="28"/>
          <w:szCs w:val="28"/>
        </w:rPr>
        <w:t>остоянное повышение квалификации участковых терапевтов, врачей общей практики</w:t>
      </w:r>
      <w:r w:rsidR="00586A93" w:rsidRPr="00A97526">
        <w:rPr>
          <w:rFonts w:ascii="PT Astra Serif" w:hAnsi="PT Astra Serif"/>
          <w:iCs/>
          <w:sz w:val="28"/>
          <w:szCs w:val="28"/>
        </w:rPr>
        <w:t>,</w:t>
      </w:r>
      <w:r w:rsidR="003229E7" w:rsidRPr="00A97526">
        <w:rPr>
          <w:rFonts w:ascii="PT Astra Serif" w:hAnsi="PT Astra Serif"/>
          <w:iCs/>
          <w:sz w:val="28"/>
          <w:szCs w:val="28"/>
        </w:rPr>
        <w:t xml:space="preserve"> в том числе с участием в межрайонных и областных конференциях и семинарах</w:t>
      </w:r>
      <w:r w:rsidR="008F596A" w:rsidRPr="00A97526">
        <w:rPr>
          <w:rFonts w:ascii="PT Astra Serif" w:hAnsi="PT Astra Serif"/>
          <w:iCs/>
          <w:sz w:val="28"/>
          <w:szCs w:val="28"/>
        </w:rPr>
        <w:t>;</w:t>
      </w:r>
    </w:p>
    <w:p w:rsidR="003229E7" w:rsidRPr="009410CF" w:rsidRDefault="006F3C26" w:rsidP="0059069F">
      <w:pPr>
        <w:pStyle w:val="310"/>
        <w:numPr>
          <w:ilvl w:val="0"/>
          <w:numId w:val="1"/>
        </w:numPr>
        <w:tabs>
          <w:tab w:val="clear" w:pos="1860"/>
          <w:tab w:val="num" w:pos="432"/>
        </w:tabs>
        <w:spacing w:after="0"/>
        <w:ind w:left="0" w:firstLine="737"/>
        <w:jc w:val="both"/>
        <w:rPr>
          <w:rFonts w:ascii="PT Astra Serif" w:hAnsi="PT Astra Serif"/>
          <w:iCs/>
          <w:sz w:val="28"/>
          <w:szCs w:val="28"/>
        </w:rPr>
      </w:pPr>
      <w:r w:rsidRPr="009410CF">
        <w:rPr>
          <w:rFonts w:ascii="PT Astra Serif" w:hAnsi="PT Astra Serif"/>
          <w:iCs/>
          <w:sz w:val="28"/>
          <w:szCs w:val="28"/>
        </w:rPr>
        <w:t>п</w:t>
      </w:r>
      <w:r w:rsidR="003229E7" w:rsidRPr="009410CF">
        <w:rPr>
          <w:rFonts w:ascii="PT Astra Serif" w:hAnsi="PT Astra Serif"/>
          <w:iCs/>
          <w:sz w:val="28"/>
          <w:szCs w:val="28"/>
        </w:rPr>
        <w:t xml:space="preserve">остоянно-действующие семинары для врачей первичного звена по вопросам ранней диагностики, лечения заболеваний </w:t>
      </w:r>
      <w:r w:rsidR="00586A93" w:rsidRPr="009410CF">
        <w:rPr>
          <w:rFonts w:ascii="PT Astra Serif" w:hAnsi="PT Astra Serif"/>
          <w:iCs/>
          <w:sz w:val="28"/>
          <w:szCs w:val="28"/>
        </w:rPr>
        <w:t>терапевтического профиля</w:t>
      </w:r>
      <w:r w:rsidR="00AE2D9C" w:rsidRPr="009410CF">
        <w:rPr>
          <w:rFonts w:ascii="PT Astra Serif" w:hAnsi="PT Astra Serif"/>
          <w:iCs/>
          <w:sz w:val="28"/>
          <w:szCs w:val="28"/>
        </w:rPr>
        <w:t>;</w:t>
      </w:r>
      <w:r w:rsidR="003229E7" w:rsidRPr="009410CF">
        <w:rPr>
          <w:rFonts w:ascii="PT Astra Serif" w:hAnsi="PT Astra Serif"/>
          <w:iCs/>
          <w:sz w:val="28"/>
          <w:szCs w:val="28"/>
        </w:rPr>
        <w:t xml:space="preserve"> </w:t>
      </w:r>
    </w:p>
    <w:p w:rsidR="003229E7" w:rsidRPr="00A97526" w:rsidRDefault="006F3C26" w:rsidP="003229E7">
      <w:pPr>
        <w:pStyle w:val="310"/>
        <w:numPr>
          <w:ilvl w:val="0"/>
          <w:numId w:val="1"/>
        </w:numPr>
        <w:tabs>
          <w:tab w:val="clear" w:pos="1860"/>
          <w:tab w:val="num" w:pos="432"/>
        </w:tabs>
        <w:spacing w:after="0"/>
        <w:ind w:left="0" w:firstLine="737"/>
        <w:jc w:val="both"/>
        <w:rPr>
          <w:rFonts w:ascii="PT Astra Serif" w:hAnsi="PT Astra Serif"/>
          <w:szCs w:val="28"/>
        </w:rPr>
      </w:pPr>
      <w:r w:rsidRPr="00A97526">
        <w:rPr>
          <w:rFonts w:ascii="PT Astra Serif" w:hAnsi="PT Astra Serif"/>
          <w:sz w:val="28"/>
          <w:szCs w:val="28"/>
        </w:rPr>
        <w:t>м</w:t>
      </w:r>
      <w:r w:rsidR="003229E7" w:rsidRPr="00A97526">
        <w:rPr>
          <w:rFonts w:ascii="PT Astra Serif" w:hAnsi="PT Astra Serif"/>
          <w:sz w:val="28"/>
          <w:szCs w:val="28"/>
        </w:rPr>
        <w:t xml:space="preserve">ероприятия по развитию системы информирования и повышения образовательного уровня населения по вопросам профилактики </w:t>
      </w:r>
      <w:r w:rsidR="003229E7" w:rsidRPr="00A97526">
        <w:rPr>
          <w:rFonts w:ascii="PT Astra Serif" w:hAnsi="PT Astra Serif"/>
          <w:iCs/>
          <w:sz w:val="28"/>
          <w:szCs w:val="28"/>
        </w:rPr>
        <w:t xml:space="preserve">заболеваний </w:t>
      </w:r>
      <w:r w:rsidR="003229E7" w:rsidRPr="00A97526">
        <w:rPr>
          <w:rFonts w:ascii="PT Astra Serif" w:hAnsi="PT Astra Serif"/>
          <w:sz w:val="28"/>
          <w:szCs w:val="28"/>
        </w:rPr>
        <w:t>(подготовка санитарно-просветительных материалов, создания информационных теле  и радиопрограмм, памяток для населения)</w:t>
      </w:r>
      <w:r w:rsidR="00AE2D9C" w:rsidRPr="00A97526">
        <w:rPr>
          <w:rFonts w:ascii="PT Astra Serif" w:hAnsi="PT Astra Serif"/>
          <w:sz w:val="28"/>
          <w:szCs w:val="28"/>
        </w:rPr>
        <w:t>;</w:t>
      </w:r>
      <w:r w:rsidR="003229E7" w:rsidRPr="00A97526">
        <w:rPr>
          <w:rFonts w:ascii="PT Astra Serif" w:hAnsi="PT Astra Serif"/>
          <w:szCs w:val="28"/>
        </w:rPr>
        <w:t xml:space="preserve">         </w:t>
      </w:r>
    </w:p>
    <w:p w:rsidR="003229E7" w:rsidRPr="00A97526" w:rsidRDefault="00AE2D9C" w:rsidP="003229E7">
      <w:pPr>
        <w:widowControl w:val="0"/>
        <w:autoSpaceDE w:val="0"/>
        <w:ind w:firstLine="737"/>
        <w:jc w:val="both"/>
        <w:rPr>
          <w:rFonts w:ascii="PT Astra Serif" w:hAnsi="PT Astra Serif"/>
          <w:iCs/>
          <w:szCs w:val="28"/>
        </w:rPr>
      </w:pPr>
      <w:r w:rsidRPr="00A97526">
        <w:rPr>
          <w:rFonts w:ascii="PT Astra Serif" w:hAnsi="PT Astra Serif"/>
          <w:color w:val="000000"/>
          <w:szCs w:val="28"/>
        </w:rPr>
        <w:t>с</w:t>
      </w:r>
      <w:r w:rsidR="003229E7" w:rsidRPr="00A97526">
        <w:rPr>
          <w:rFonts w:ascii="PT Astra Serif" w:hAnsi="PT Astra Serif"/>
          <w:bCs/>
          <w:iCs/>
          <w:szCs w:val="28"/>
        </w:rPr>
        <w:t>овершенствова</w:t>
      </w:r>
      <w:r w:rsidRPr="00A97526">
        <w:rPr>
          <w:rFonts w:ascii="PT Astra Serif" w:hAnsi="PT Astra Serif"/>
          <w:bCs/>
          <w:iCs/>
          <w:szCs w:val="28"/>
        </w:rPr>
        <w:t xml:space="preserve">ние </w:t>
      </w:r>
      <w:r w:rsidR="003229E7" w:rsidRPr="00A97526">
        <w:rPr>
          <w:rFonts w:ascii="PT Astra Serif" w:hAnsi="PT Astra Serif"/>
          <w:bCs/>
          <w:iCs/>
          <w:szCs w:val="28"/>
        </w:rPr>
        <w:t>работ</w:t>
      </w:r>
      <w:r w:rsidRPr="00A97526">
        <w:rPr>
          <w:rFonts w:ascii="PT Astra Serif" w:hAnsi="PT Astra Serif"/>
          <w:bCs/>
          <w:iCs/>
          <w:szCs w:val="28"/>
        </w:rPr>
        <w:t>ы</w:t>
      </w:r>
      <w:r w:rsidR="003229E7" w:rsidRPr="00A97526">
        <w:rPr>
          <w:rFonts w:ascii="PT Astra Serif" w:hAnsi="PT Astra Serif"/>
          <w:bCs/>
          <w:iCs/>
          <w:szCs w:val="28"/>
        </w:rPr>
        <w:t xml:space="preserve"> школ для больных</w:t>
      </w:r>
      <w:r w:rsidR="009410CF">
        <w:rPr>
          <w:rFonts w:ascii="PT Astra Serif" w:hAnsi="PT Astra Serif"/>
          <w:bCs/>
          <w:iCs/>
          <w:szCs w:val="28"/>
        </w:rPr>
        <w:t xml:space="preserve"> </w:t>
      </w:r>
      <w:r w:rsidR="0099233A" w:rsidRPr="00A97526">
        <w:rPr>
          <w:rFonts w:ascii="PT Astra Serif" w:hAnsi="PT Astra Serif"/>
          <w:bCs/>
          <w:iCs/>
          <w:szCs w:val="28"/>
        </w:rPr>
        <w:t xml:space="preserve">с заболеваниями терапевтического профиля </w:t>
      </w:r>
      <w:r w:rsidR="003229E7" w:rsidRPr="00A97526">
        <w:rPr>
          <w:rFonts w:ascii="PT Astra Serif" w:hAnsi="PT Astra Serif"/>
          <w:bCs/>
          <w:iCs/>
          <w:szCs w:val="28"/>
        </w:rPr>
        <w:t>с обучением всех пациентов, состоящих на диспансерном учете</w:t>
      </w:r>
      <w:r w:rsidRPr="00A97526">
        <w:rPr>
          <w:rFonts w:ascii="PT Astra Serif" w:hAnsi="PT Astra Serif"/>
          <w:bCs/>
          <w:iCs/>
          <w:szCs w:val="28"/>
        </w:rPr>
        <w:t>;</w:t>
      </w:r>
    </w:p>
    <w:p w:rsidR="009410CF" w:rsidRPr="009410CF" w:rsidRDefault="00AE2D9C" w:rsidP="009410CF">
      <w:pPr>
        <w:pStyle w:val="1"/>
        <w:tabs>
          <w:tab w:val="clear" w:pos="1860"/>
          <w:tab w:val="num" w:pos="432"/>
        </w:tabs>
        <w:ind w:left="0" w:firstLine="737"/>
        <w:jc w:val="both"/>
        <w:rPr>
          <w:rFonts w:ascii="PT Astra Serif" w:hAnsi="PT Astra Serif"/>
          <w:iCs/>
          <w:szCs w:val="28"/>
        </w:rPr>
      </w:pPr>
      <w:r w:rsidRPr="00A97526">
        <w:rPr>
          <w:rFonts w:ascii="PT Astra Serif" w:hAnsi="PT Astra Serif"/>
          <w:iCs/>
          <w:szCs w:val="28"/>
        </w:rPr>
        <w:t>постоянный контроль за оформлением мед</w:t>
      </w:r>
      <w:r w:rsidR="003527FA">
        <w:rPr>
          <w:rFonts w:ascii="PT Astra Serif" w:hAnsi="PT Astra Serif"/>
          <w:iCs/>
          <w:szCs w:val="28"/>
        </w:rPr>
        <w:t xml:space="preserve">ицинских свидетельств о смерти с </w:t>
      </w:r>
      <w:r w:rsidRPr="00A97526">
        <w:rPr>
          <w:rFonts w:ascii="PT Astra Serif" w:hAnsi="PT Astra Serif"/>
          <w:iCs/>
          <w:szCs w:val="28"/>
        </w:rPr>
        <w:t>достоверностью установления причины смерти от заболеваний органов дыхания</w:t>
      </w:r>
      <w:r w:rsidRPr="00A97526">
        <w:rPr>
          <w:rFonts w:ascii="PT Astra Serif" w:hAnsi="PT Astra Serif"/>
          <w:bCs/>
          <w:szCs w:val="28"/>
        </w:rPr>
        <w:t xml:space="preserve"> в соответствии с </w:t>
      </w:r>
      <w:r w:rsidRPr="00A97526">
        <w:rPr>
          <w:rFonts w:ascii="PT Astra Serif" w:hAnsi="PT Astra Serif"/>
          <w:szCs w:val="28"/>
        </w:rPr>
        <w:t>Международной статистической классификации болезней и проблем, связанных со здоровьем, 10-го пересмотра (</w:t>
      </w:r>
      <w:r w:rsidR="00F251B2">
        <w:rPr>
          <w:rFonts w:ascii="PT Astra Serif" w:hAnsi="PT Astra Serif"/>
          <w:bCs/>
          <w:szCs w:val="28"/>
        </w:rPr>
        <w:t>МКБ - 10).</w:t>
      </w:r>
    </w:p>
    <w:p w:rsidR="003229E7" w:rsidRPr="009410CF" w:rsidRDefault="00F251B2" w:rsidP="009410CF">
      <w:pPr>
        <w:pStyle w:val="1"/>
        <w:tabs>
          <w:tab w:val="clear" w:pos="1860"/>
          <w:tab w:val="num" w:pos="432"/>
        </w:tabs>
        <w:ind w:left="0" w:firstLine="737"/>
        <w:jc w:val="both"/>
        <w:rPr>
          <w:rFonts w:ascii="PT Astra Serif" w:hAnsi="PT Astra Serif"/>
          <w:iCs/>
          <w:szCs w:val="28"/>
        </w:rPr>
      </w:pPr>
      <w:r>
        <w:rPr>
          <w:rFonts w:ascii="PT Astra Serif" w:hAnsi="PT Astra Serif"/>
          <w:iCs/>
          <w:szCs w:val="28"/>
        </w:rPr>
        <w:t>3</w:t>
      </w:r>
      <w:r w:rsidR="0059069F" w:rsidRPr="009410CF">
        <w:rPr>
          <w:rFonts w:ascii="PT Astra Serif" w:hAnsi="PT Astra Serif"/>
          <w:iCs/>
          <w:szCs w:val="28"/>
        </w:rPr>
        <w:t>.</w:t>
      </w:r>
      <w:r w:rsidR="003229E7" w:rsidRPr="009410CF">
        <w:rPr>
          <w:rFonts w:ascii="PT Astra Serif" w:hAnsi="PT Astra Serif"/>
          <w:iCs/>
          <w:szCs w:val="28"/>
        </w:rPr>
        <w:t xml:space="preserve"> Г</w:t>
      </w:r>
      <w:r w:rsidR="003527FA">
        <w:rPr>
          <w:rFonts w:ascii="PT Astra Serif" w:hAnsi="PT Astra Serif"/>
          <w:iCs/>
          <w:szCs w:val="28"/>
        </w:rPr>
        <w:t>лавному внештатному специалисту-</w:t>
      </w:r>
      <w:r w:rsidR="003229E7" w:rsidRPr="009410CF">
        <w:rPr>
          <w:rFonts w:ascii="PT Astra Serif" w:hAnsi="PT Astra Serif"/>
          <w:iCs/>
          <w:szCs w:val="28"/>
        </w:rPr>
        <w:t xml:space="preserve">терапевту министерства здравоохранения </w:t>
      </w:r>
      <w:r w:rsidR="00361398" w:rsidRPr="009410CF">
        <w:rPr>
          <w:rFonts w:ascii="PT Astra Serif" w:hAnsi="PT Astra Serif"/>
          <w:iCs/>
          <w:szCs w:val="28"/>
        </w:rPr>
        <w:t xml:space="preserve">Саратовской </w:t>
      </w:r>
      <w:r w:rsidR="003229E7" w:rsidRPr="009410CF">
        <w:rPr>
          <w:rFonts w:ascii="PT Astra Serif" w:hAnsi="PT Astra Serif"/>
          <w:iCs/>
          <w:szCs w:val="28"/>
        </w:rPr>
        <w:t>области:</w:t>
      </w:r>
    </w:p>
    <w:p w:rsidR="00154F3D" w:rsidRPr="00A97526" w:rsidRDefault="00F251B2" w:rsidP="003229E7">
      <w:pPr>
        <w:widowControl w:val="0"/>
        <w:autoSpaceDE w:val="0"/>
        <w:autoSpaceDN w:val="0"/>
        <w:adjustRightInd w:val="0"/>
        <w:ind w:firstLine="737"/>
        <w:jc w:val="both"/>
        <w:rPr>
          <w:rFonts w:ascii="PT Astra Serif" w:hAnsi="PT Astra Serif"/>
          <w:iCs/>
          <w:szCs w:val="28"/>
        </w:rPr>
      </w:pPr>
      <w:r>
        <w:rPr>
          <w:rFonts w:ascii="PT Astra Serif" w:hAnsi="PT Astra Serif"/>
          <w:iCs/>
          <w:szCs w:val="28"/>
        </w:rPr>
        <w:t>3</w:t>
      </w:r>
      <w:r w:rsidR="0059069F">
        <w:rPr>
          <w:rFonts w:ascii="PT Astra Serif" w:hAnsi="PT Astra Serif"/>
          <w:iCs/>
          <w:szCs w:val="28"/>
        </w:rPr>
        <w:t>.1</w:t>
      </w:r>
      <w:r w:rsidR="003229E7" w:rsidRPr="00A97526">
        <w:rPr>
          <w:rFonts w:ascii="PT Astra Serif" w:hAnsi="PT Astra Serif"/>
          <w:iCs/>
          <w:szCs w:val="28"/>
        </w:rPr>
        <w:t xml:space="preserve"> </w:t>
      </w:r>
      <w:r w:rsidR="00154F3D" w:rsidRPr="00A97526">
        <w:rPr>
          <w:rFonts w:ascii="PT Astra Serif" w:hAnsi="PT Astra Serif"/>
          <w:iCs/>
          <w:szCs w:val="28"/>
        </w:rPr>
        <w:t>о</w:t>
      </w:r>
      <w:r w:rsidR="003229E7" w:rsidRPr="00A97526">
        <w:rPr>
          <w:rFonts w:ascii="PT Astra Serif" w:hAnsi="PT Astra Serif"/>
          <w:iCs/>
          <w:szCs w:val="28"/>
        </w:rPr>
        <w:t>беспечить</w:t>
      </w:r>
      <w:r w:rsidR="00154F3D" w:rsidRPr="00A97526">
        <w:rPr>
          <w:rFonts w:ascii="PT Astra Serif" w:hAnsi="PT Astra Serif"/>
          <w:iCs/>
          <w:szCs w:val="28"/>
        </w:rPr>
        <w:t>:</w:t>
      </w:r>
    </w:p>
    <w:p w:rsidR="0099233A" w:rsidRPr="00A97526" w:rsidRDefault="003229E7" w:rsidP="0099233A">
      <w:pPr>
        <w:ind w:firstLine="737"/>
        <w:jc w:val="both"/>
        <w:rPr>
          <w:rFonts w:ascii="PT Astra Serif" w:hAnsi="PT Astra Serif"/>
          <w:szCs w:val="28"/>
        </w:rPr>
      </w:pPr>
      <w:r w:rsidRPr="00A97526">
        <w:rPr>
          <w:rFonts w:ascii="PT Astra Serif" w:hAnsi="PT Astra Serif"/>
          <w:szCs w:val="28"/>
        </w:rPr>
        <w:t>организационно-методическую помощь, в том числе с выездом на место, медицинским организациям области по вопросам выполнения порядка оказания медицинской помощи населению по профилю «терапия»</w:t>
      </w:r>
      <w:r w:rsidR="0099233A" w:rsidRPr="00A97526">
        <w:rPr>
          <w:rFonts w:ascii="PT Astra Serif" w:hAnsi="PT Astra Serif"/>
          <w:szCs w:val="28"/>
        </w:rPr>
        <w:t>, утвержденного  приказом Мин</w:t>
      </w:r>
      <w:r w:rsidR="00805637">
        <w:rPr>
          <w:rFonts w:ascii="PT Astra Serif" w:hAnsi="PT Astra Serif"/>
          <w:szCs w:val="28"/>
        </w:rPr>
        <w:t>истерства здравоохранения</w:t>
      </w:r>
      <w:r w:rsidR="0099233A" w:rsidRPr="00A97526">
        <w:rPr>
          <w:rFonts w:ascii="PT Astra Serif" w:hAnsi="PT Astra Serif"/>
          <w:szCs w:val="28"/>
        </w:rPr>
        <w:t xml:space="preserve"> Росси</w:t>
      </w:r>
      <w:r w:rsidR="00805637">
        <w:rPr>
          <w:rFonts w:ascii="PT Astra Serif" w:hAnsi="PT Astra Serif"/>
          <w:szCs w:val="28"/>
        </w:rPr>
        <w:t>йской Федерации</w:t>
      </w:r>
      <w:r w:rsidR="0099233A" w:rsidRPr="00A97526">
        <w:rPr>
          <w:rFonts w:ascii="PT Astra Serif" w:hAnsi="PT Astra Serif"/>
          <w:szCs w:val="28"/>
        </w:rPr>
        <w:t xml:space="preserve"> от 15 ноября 2012 года № 923н</w:t>
      </w:r>
      <w:r w:rsidR="00386B10">
        <w:rPr>
          <w:rFonts w:ascii="PT Astra Serif" w:hAnsi="PT Astra Serif"/>
          <w:szCs w:val="28"/>
        </w:rPr>
        <w:t xml:space="preserve"> </w:t>
      </w:r>
      <w:r w:rsidR="00386B10" w:rsidRPr="00A97526">
        <w:rPr>
          <w:rFonts w:ascii="PT Astra Serif" w:hAnsi="PT Astra Serif"/>
          <w:szCs w:val="28"/>
        </w:rPr>
        <w:t>«Об утверждении Порядка оказания медицинской помощи взрослому населению по профилю «терапия»</w:t>
      </w:r>
      <w:r w:rsidR="0099233A" w:rsidRPr="00A97526">
        <w:rPr>
          <w:rFonts w:ascii="PT Astra Serif" w:hAnsi="PT Astra Serif"/>
          <w:szCs w:val="28"/>
        </w:rPr>
        <w:t xml:space="preserve">; </w:t>
      </w:r>
    </w:p>
    <w:p w:rsidR="0020732E" w:rsidRPr="00A97526" w:rsidRDefault="0099233A" w:rsidP="00805637">
      <w:pPr>
        <w:tabs>
          <w:tab w:val="left" w:pos="1249"/>
        </w:tabs>
        <w:ind w:firstLine="709"/>
        <w:jc w:val="both"/>
        <w:rPr>
          <w:rFonts w:ascii="PT Astra Serif" w:hAnsi="PT Astra Serif"/>
          <w:szCs w:val="28"/>
        </w:rPr>
      </w:pPr>
      <w:r w:rsidRPr="00A97526">
        <w:rPr>
          <w:rFonts w:ascii="PT Astra Serif" w:hAnsi="PT Astra Serif"/>
          <w:szCs w:val="28"/>
        </w:rPr>
        <w:t xml:space="preserve">ежегодно </w:t>
      </w:r>
      <w:r w:rsidR="0020732E" w:rsidRPr="00A97526">
        <w:rPr>
          <w:rFonts w:ascii="PT Astra Serif" w:hAnsi="PT Astra Serif"/>
          <w:szCs w:val="28"/>
        </w:rPr>
        <w:t xml:space="preserve">проводить анализ состояния терапевтической службы </w:t>
      </w:r>
      <w:r w:rsidR="001E6812">
        <w:rPr>
          <w:rFonts w:ascii="PT Astra Serif" w:hAnsi="PT Astra Serif"/>
          <w:szCs w:val="28"/>
        </w:rPr>
        <w:t xml:space="preserve">Саратовской </w:t>
      </w:r>
      <w:r w:rsidR="0020732E" w:rsidRPr="00A97526">
        <w:rPr>
          <w:rFonts w:ascii="PT Astra Serif" w:hAnsi="PT Astra Serif"/>
          <w:szCs w:val="28"/>
        </w:rPr>
        <w:t xml:space="preserve">области; </w:t>
      </w:r>
    </w:p>
    <w:p w:rsidR="003229E7" w:rsidRPr="00A97526" w:rsidRDefault="00154F3D" w:rsidP="003229E7">
      <w:pPr>
        <w:ind w:firstLine="737"/>
        <w:jc w:val="both"/>
        <w:rPr>
          <w:rFonts w:ascii="PT Astra Serif" w:hAnsi="PT Astra Serif"/>
          <w:szCs w:val="28"/>
        </w:rPr>
      </w:pPr>
      <w:r w:rsidRPr="00A97526">
        <w:rPr>
          <w:rFonts w:ascii="PT Astra Serif" w:hAnsi="PT Astra Serif"/>
          <w:bCs/>
          <w:szCs w:val="28"/>
        </w:rPr>
        <w:t>п</w:t>
      </w:r>
      <w:r w:rsidR="003229E7" w:rsidRPr="00A97526">
        <w:rPr>
          <w:rFonts w:ascii="PT Astra Serif" w:hAnsi="PT Astra Serif"/>
          <w:szCs w:val="28"/>
        </w:rPr>
        <w:t xml:space="preserve">редставлять в министерство здравоохранения </w:t>
      </w:r>
      <w:r w:rsidR="00B41593">
        <w:rPr>
          <w:rFonts w:ascii="PT Astra Serif" w:hAnsi="PT Astra Serif"/>
          <w:szCs w:val="28"/>
        </w:rPr>
        <w:t xml:space="preserve">Саратовской области </w:t>
      </w:r>
      <w:r w:rsidR="003229E7" w:rsidRPr="00A97526">
        <w:rPr>
          <w:rFonts w:ascii="PT Astra Serif" w:hAnsi="PT Astra Serif"/>
          <w:szCs w:val="28"/>
        </w:rPr>
        <w:t xml:space="preserve">предложения по реализации порядка оказания медицинской помощи населению по профилю «терапия» с учетом </w:t>
      </w:r>
      <w:r w:rsidR="003229E7" w:rsidRPr="00A97526">
        <w:rPr>
          <w:rFonts w:ascii="PT Astra Serif" w:hAnsi="PT Astra Serif"/>
          <w:bCs/>
          <w:szCs w:val="28"/>
        </w:rPr>
        <w:t xml:space="preserve">анализа реализации </w:t>
      </w:r>
      <w:r w:rsidR="003229E7" w:rsidRPr="00A97526">
        <w:rPr>
          <w:rFonts w:ascii="PT Astra Serif" w:hAnsi="PT Astra Serif"/>
          <w:szCs w:val="28"/>
        </w:rPr>
        <w:t>порядка в медицинских организациях области</w:t>
      </w:r>
      <w:r w:rsidR="0099233A" w:rsidRPr="00A97526">
        <w:rPr>
          <w:rFonts w:ascii="PT Astra Serif" w:hAnsi="PT Astra Serif"/>
          <w:szCs w:val="28"/>
        </w:rPr>
        <w:t>;</w:t>
      </w:r>
      <w:r w:rsidR="003229E7" w:rsidRPr="00A97526">
        <w:rPr>
          <w:rFonts w:ascii="PT Astra Serif" w:hAnsi="PT Astra Serif"/>
          <w:szCs w:val="28"/>
        </w:rPr>
        <w:t xml:space="preserve"> </w:t>
      </w:r>
    </w:p>
    <w:p w:rsidR="003229E7" w:rsidRPr="00A97526" w:rsidRDefault="00154F3D" w:rsidP="003229E7">
      <w:pPr>
        <w:suppressAutoHyphens w:val="0"/>
        <w:ind w:firstLine="737"/>
        <w:jc w:val="both"/>
        <w:rPr>
          <w:rFonts w:ascii="PT Astra Serif" w:hAnsi="PT Astra Serif"/>
          <w:b/>
          <w:szCs w:val="28"/>
        </w:rPr>
      </w:pPr>
      <w:r w:rsidRPr="00A97526">
        <w:rPr>
          <w:rFonts w:ascii="PT Astra Serif" w:hAnsi="PT Astra Serif"/>
          <w:szCs w:val="28"/>
        </w:rPr>
        <w:t>о</w:t>
      </w:r>
      <w:r w:rsidR="003229E7" w:rsidRPr="00A97526">
        <w:rPr>
          <w:rFonts w:ascii="PT Astra Serif" w:hAnsi="PT Astra Serif"/>
          <w:szCs w:val="28"/>
        </w:rPr>
        <w:t xml:space="preserve">рганизовать проведение </w:t>
      </w:r>
      <w:r w:rsidR="003229E7" w:rsidRPr="00A97526">
        <w:rPr>
          <w:rFonts w:ascii="PT Astra Serif" w:hAnsi="PT Astra Serif"/>
          <w:bCs/>
        </w:rPr>
        <w:t xml:space="preserve">рабочих совещаний для врачей терапевтов </w:t>
      </w:r>
      <w:r w:rsidR="003229E7" w:rsidRPr="00A97526">
        <w:rPr>
          <w:rFonts w:ascii="PT Astra Serif" w:hAnsi="PT Astra Serif"/>
        </w:rPr>
        <w:t>и ответственных специалистов за данный раздел работы в медицинской организации области (ежеквартально).</w:t>
      </w:r>
      <w:r w:rsidR="003229E7" w:rsidRPr="00A97526">
        <w:rPr>
          <w:rFonts w:ascii="PT Astra Serif" w:hAnsi="PT Astra Serif"/>
          <w:b/>
        </w:rPr>
        <w:t xml:space="preserve">  </w:t>
      </w:r>
    </w:p>
    <w:p w:rsidR="003229E7" w:rsidRPr="00A97526" w:rsidRDefault="00AD0C5C" w:rsidP="003229E7">
      <w:pPr>
        <w:ind w:firstLine="709"/>
        <w:jc w:val="both"/>
        <w:rPr>
          <w:rFonts w:ascii="PT Astra Serif" w:hAnsi="PT Astra Serif"/>
          <w:szCs w:val="28"/>
        </w:rPr>
      </w:pPr>
      <w:r>
        <w:rPr>
          <w:rFonts w:ascii="PT Astra Serif" w:hAnsi="PT Astra Serif"/>
          <w:szCs w:val="28"/>
        </w:rPr>
        <w:t>4</w:t>
      </w:r>
      <w:r w:rsidR="00E25DEF">
        <w:rPr>
          <w:rFonts w:ascii="PT Astra Serif" w:hAnsi="PT Astra Serif"/>
          <w:szCs w:val="28"/>
        </w:rPr>
        <w:t>.</w:t>
      </w:r>
      <w:r w:rsidR="0062768D" w:rsidRPr="00A97526">
        <w:rPr>
          <w:rFonts w:ascii="PT Astra Serif" w:hAnsi="PT Astra Serif"/>
          <w:szCs w:val="28"/>
        </w:rPr>
        <w:t xml:space="preserve"> </w:t>
      </w:r>
      <w:r w:rsidR="003229E7" w:rsidRPr="00A97526">
        <w:rPr>
          <w:rFonts w:ascii="PT Astra Serif" w:hAnsi="PT Astra Serif"/>
          <w:szCs w:val="28"/>
        </w:rPr>
        <w:t>Настоящий приказ подлежит официальному опубликованию в средствах массовой информации.</w:t>
      </w:r>
    </w:p>
    <w:p w:rsidR="003229E7" w:rsidRPr="00A97526" w:rsidRDefault="00AD0C5C" w:rsidP="003229E7">
      <w:pPr>
        <w:ind w:firstLine="709"/>
        <w:jc w:val="both"/>
        <w:rPr>
          <w:rFonts w:ascii="PT Astra Serif" w:hAnsi="PT Astra Serif"/>
          <w:szCs w:val="28"/>
        </w:rPr>
      </w:pPr>
      <w:r>
        <w:rPr>
          <w:rFonts w:ascii="PT Astra Serif" w:hAnsi="PT Astra Serif"/>
          <w:szCs w:val="28"/>
        </w:rPr>
        <w:lastRenderedPageBreak/>
        <w:t>5</w:t>
      </w:r>
      <w:r w:rsidR="00E25DEF">
        <w:rPr>
          <w:rFonts w:ascii="PT Astra Serif" w:hAnsi="PT Astra Serif"/>
          <w:szCs w:val="28"/>
        </w:rPr>
        <w:t>.</w:t>
      </w:r>
      <w:r w:rsidR="003229E7" w:rsidRPr="00A97526">
        <w:rPr>
          <w:rFonts w:ascii="PT Astra Serif" w:hAnsi="PT Astra Serif"/>
          <w:szCs w:val="28"/>
        </w:rPr>
        <w:t xml:space="preserve"> Настоящий приказ вступает в силу со дня его официального опубликования.</w:t>
      </w:r>
    </w:p>
    <w:p w:rsidR="003229E7" w:rsidRPr="00A97526" w:rsidRDefault="00AD0C5C" w:rsidP="003229E7">
      <w:pPr>
        <w:ind w:firstLine="737"/>
        <w:jc w:val="both"/>
        <w:rPr>
          <w:rFonts w:ascii="PT Astra Serif" w:hAnsi="PT Astra Serif"/>
          <w:szCs w:val="28"/>
        </w:rPr>
      </w:pPr>
      <w:r>
        <w:rPr>
          <w:rFonts w:ascii="PT Astra Serif" w:hAnsi="PT Astra Serif"/>
          <w:szCs w:val="28"/>
        </w:rPr>
        <w:t>6</w:t>
      </w:r>
      <w:r w:rsidR="00E25DEF">
        <w:rPr>
          <w:rFonts w:ascii="PT Astra Serif" w:hAnsi="PT Astra Serif"/>
          <w:szCs w:val="28"/>
        </w:rPr>
        <w:t>.</w:t>
      </w:r>
      <w:r w:rsidR="003229E7" w:rsidRPr="00A97526">
        <w:rPr>
          <w:rFonts w:ascii="PT Astra Serif" w:hAnsi="PT Astra Serif"/>
          <w:szCs w:val="28"/>
        </w:rPr>
        <w:t xml:space="preserve"> Контроль за исполнением приказа возложить на заместителя министра</w:t>
      </w:r>
      <w:r w:rsidR="00D7275A">
        <w:rPr>
          <w:rFonts w:ascii="PT Astra Serif" w:hAnsi="PT Astra Serif"/>
          <w:szCs w:val="28"/>
        </w:rPr>
        <w:t>, куриру</w:t>
      </w:r>
      <w:r w:rsidR="00357BA4">
        <w:rPr>
          <w:rFonts w:ascii="PT Astra Serif" w:hAnsi="PT Astra Serif"/>
          <w:szCs w:val="28"/>
        </w:rPr>
        <w:t>ющего вопросы организации медицинской помощи взрослому населению.</w:t>
      </w:r>
    </w:p>
    <w:p w:rsidR="003229E7" w:rsidRPr="00A97526" w:rsidRDefault="003229E7" w:rsidP="003229E7">
      <w:pPr>
        <w:ind w:firstLine="737"/>
        <w:jc w:val="both"/>
        <w:rPr>
          <w:rFonts w:ascii="PT Astra Serif" w:hAnsi="PT Astra Serif" w:cs="Arial"/>
          <w:color w:val="00B050"/>
          <w:szCs w:val="28"/>
        </w:rPr>
      </w:pPr>
      <w:r w:rsidRPr="00A97526">
        <w:rPr>
          <w:rFonts w:ascii="PT Astra Serif" w:hAnsi="PT Astra Serif"/>
          <w:szCs w:val="28"/>
        </w:rPr>
        <w:tab/>
      </w:r>
    </w:p>
    <w:p w:rsidR="003229E7" w:rsidRDefault="003229E7" w:rsidP="003229E7">
      <w:pPr>
        <w:jc w:val="both"/>
        <w:rPr>
          <w:rFonts w:ascii="PT Astra Serif" w:hAnsi="PT Astra Serif"/>
          <w:b/>
          <w:szCs w:val="28"/>
        </w:rPr>
      </w:pPr>
    </w:p>
    <w:p w:rsidR="001963EE" w:rsidRDefault="001963EE" w:rsidP="003229E7">
      <w:pPr>
        <w:jc w:val="both"/>
        <w:rPr>
          <w:rFonts w:ascii="PT Astra Serif" w:hAnsi="PT Astra Serif"/>
          <w:b/>
          <w:szCs w:val="28"/>
        </w:rPr>
      </w:pPr>
    </w:p>
    <w:p w:rsidR="004B2EB8" w:rsidRPr="00A97526" w:rsidRDefault="004B2EB8" w:rsidP="003229E7">
      <w:pPr>
        <w:jc w:val="both"/>
        <w:rPr>
          <w:rFonts w:ascii="PT Astra Serif" w:hAnsi="PT Astra Serif"/>
          <w:b/>
          <w:szCs w:val="28"/>
        </w:rPr>
      </w:pPr>
    </w:p>
    <w:p w:rsidR="003229E7" w:rsidRPr="00F569EB" w:rsidRDefault="00EF781B" w:rsidP="003229E7">
      <w:pPr>
        <w:jc w:val="both"/>
        <w:rPr>
          <w:rFonts w:ascii="PT Astra Serif" w:hAnsi="PT Astra Serif"/>
          <w:b/>
          <w:szCs w:val="28"/>
        </w:rPr>
      </w:pPr>
      <w:r>
        <w:rPr>
          <w:rFonts w:ascii="PT Astra Serif" w:hAnsi="PT Astra Serif"/>
          <w:b/>
          <w:szCs w:val="28"/>
        </w:rPr>
        <w:t>М</w:t>
      </w:r>
      <w:r w:rsidR="003229E7" w:rsidRPr="00A97526">
        <w:rPr>
          <w:rFonts w:ascii="PT Astra Serif" w:hAnsi="PT Astra Serif"/>
          <w:b/>
          <w:szCs w:val="28"/>
        </w:rPr>
        <w:t>инистр</w:t>
      </w:r>
      <w:r w:rsidR="00F569EB">
        <w:rPr>
          <w:rFonts w:ascii="PT Astra Serif" w:hAnsi="PT Astra Serif"/>
          <w:b/>
          <w:szCs w:val="28"/>
        </w:rPr>
        <w:t xml:space="preserve">                                                                     </w:t>
      </w:r>
      <w:r w:rsidR="00AD0C5C">
        <w:rPr>
          <w:rFonts w:ascii="PT Astra Serif" w:hAnsi="PT Astra Serif"/>
          <w:b/>
          <w:szCs w:val="28"/>
        </w:rPr>
        <w:t xml:space="preserve">  </w:t>
      </w:r>
      <w:r w:rsidR="00F569EB">
        <w:rPr>
          <w:rFonts w:ascii="PT Astra Serif" w:hAnsi="PT Astra Serif"/>
          <w:b/>
          <w:szCs w:val="28"/>
        </w:rPr>
        <w:t xml:space="preserve">  </w:t>
      </w:r>
      <w:r w:rsidR="00A77CB5">
        <w:rPr>
          <w:rFonts w:ascii="PT Astra Serif" w:hAnsi="PT Astra Serif"/>
          <w:b/>
          <w:szCs w:val="28"/>
        </w:rPr>
        <w:t xml:space="preserve">   </w:t>
      </w:r>
      <w:r w:rsidR="00F569EB">
        <w:rPr>
          <w:rFonts w:ascii="PT Astra Serif" w:hAnsi="PT Astra Serif"/>
          <w:b/>
          <w:szCs w:val="28"/>
        </w:rPr>
        <w:t xml:space="preserve">                   </w:t>
      </w:r>
      <w:r w:rsidR="003229E7" w:rsidRPr="00A97526">
        <w:rPr>
          <w:rFonts w:ascii="PT Astra Serif" w:hAnsi="PT Astra Serif"/>
          <w:b/>
          <w:szCs w:val="28"/>
        </w:rPr>
        <w:t>О.Н. Костин</w:t>
      </w:r>
    </w:p>
    <w:p w:rsidR="003229E7" w:rsidRPr="00A97526" w:rsidRDefault="003229E7" w:rsidP="003229E7">
      <w:pPr>
        <w:ind w:left="2832" w:firstLine="708"/>
        <w:jc w:val="center"/>
        <w:rPr>
          <w:rFonts w:ascii="PT Astra Serif" w:hAnsi="PT Astra Serif"/>
          <w:sz w:val="24"/>
          <w:szCs w:val="24"/>
        </w:rPr>
      </w:pPr>
      <w:r w:rsidRPr="00A97526">
        <w:rPr>
          <w:rFonts w:ascii="PT Astra Serif" w:hAnsi="PT Astra Serif"/>
          <w:sz w:val="24"/>
          <w:szCs w:val="24"/>
        </w:rPr>
        <w:t xml:space="preserve">  </w:t>
      </w:r>
    </w:p>
    <w:p w:rsidR="003229E7" w:rsidRPr="00A97526" w:rsidRDefault="003229E7" w:rsidP="003229E7">
      <w:pPr>
        <w:ind w:left="2832" w:firstLine="708"/>
        <w:jc w:val="center"/>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3229E7" w:rsidRPr="00A97526" w:rsidRDefault="003229E7" w:rsidP="003229E7">
      <w:pPr>
        <w:ind w:left="5245"/>
        <w:rPr>
          <w:rFonts w:ascii="PT Astra Serif" w:hAnsi="PT Astra Serif"/>
          <w:sz w:val="24"/>
          <w:szCs w:val="24"/>
        </w:rPr>
      </w:pPr>
    </w:p>
    <w:p w:rsidR="00DC4C03" w:rsidRDefault="00DC4C03" w:rsidP="003229E7">
      <w:pPr>
        <w:ind w:left="5245"/>
        <w:rPr>
          <w:rFonts w:ascii="PT Astra Serif" w:hAnsi="PT Astra Serif"/>
          <w:sz w:val="24"/>
          <w:szCs w:val="24"/>
        </w:rPr>
      </w:pPr>
      <w:r>
        <w:rPr>
          <w:rFonts w:ascii="PT Astra Serif" w:hAnsi="PT Astra Serif"/>
          <w:sz w:val="24"/>
          <w:szCs w:val="24"/>
        </w:rPr>
        <w:br w:type="page"/>
      </w:r>
    </w:p>
    <w:p w:rsidR="003229E7" w:rsidRPr="00A97526" w:rsidRDefault="003229E7" w:rsidP="00201B3A">
      <w:pPr>
        <w:ind w:left="5812"/>
        <w:rPr>
          <w:rFonts w:ascii="PT Astra Serif" w:hAnsi="PT Astra Serif"/>
          <w:sz w:val="24"/>
          <w:szCs w:val="24"/>
        </w:rPr>
      </w:pPr>
      <w:r w:rsidRPr="00A97526">
        <w:rPr>
          <w:rFonts w:ascii="PT Astra Serif" w:hAnsi="PT Astra Serif"/>
          <w:sz w:val="24"/>
          <w:szCs w:val="24"/>
        </w:rPr>
        <w:lastRenderedPageBreak/>
        <w:t xml:space="preserve">Приложение </w:t>
      </w:r>
      <w:r w:rsidR="00DC4C03">
        <w:rPr>
          <w:rFonts w:ascii="PT Astra Serif" w:hAnsi="PT Astra Serif"/>
          <w:sz w:val="24"/>
          <w:szCs w:val="24"/>
        </w:rPr>
        <w:t>№</w:t>
      </w:r>
      <w:r w:rsidR="00475E8B">
        <w:rPr>
          <w:rFonts w:ascii="PT Astra Serif" w:hAnsi="PT Astra Serif"/>
          <w:sz w:val="24"/>
          <w:szCs w:val="24"/>
        </w:rPr>
        <w:t xml:space="preserve"> 4</w:t>
      </w:r>
      <w:r w:rsidRPr="00A97526">
        <w:rPr>
          <w:rFonts w:ascii="PT Astra Serif" w:hAnsi="PT Astra Serif"/>
          <w:sz w:val="24"/>
          <w:szCs w:val="24"/>
        </w:rPr>
        <w:t xml:space="preserve"> к приказу </w:t>
      </w:r>
    </w:p>
    <w:p w:rsidR="00DC4C03" w:rsidRDefault="003229E7" w:rsidP="00201B3A">
      <w:pPr>
        <w:ind w:left="5812"/>
        <w:rPr>
          <w:rFonts w:ascii="PT Astra Serif" w:hAnsi="PT Astra Serif"/>
          <w:sz w:val="24"/>
          <w:szCs w:val="24"/>
        </w:rPr>
      </w:pPr>
      <w:r w:rsidRPr="00A97526">
        <w:rPr>
          <w:rFonts w:ascii="PT Astra Serif" w:hAnsi="PT Astra Serif"/>
          <w:sz w:val="24"/>
          <w:szCs w:val="24"/>
        </w:rPr>
        <w:t>министерства здравоохранения</w:t>
      </w:r>
    </w:p>
    <w:p w:rsidR="003229E7" w:rsidRPr="00A97526" w:rsidRDefault="00DC4C03" w:rsidP="00201B3A">
      <w:pPr>
        <w:ind w:left="5812"/>
        <w:rPr>
          <w:rFonts w:ascii="PT Astra Serif" w:hAnsi="PT Astra Serif"/>
          <w:sz w:val="24"/>
          <w:szCs w:val="24"/>
        </w:rPr>
      </w:pPr>
      <w:r>
        <w:rPr>
          <w:rFonts w:ascii="PT Astra Serif" w:hAnsi="PT Astra Serif"/>
          <w:sz w:val="24"/>
          <w:szCs w:val="24"/>
        </w:rPr>
        <w:t>Саратовской</w:t>
      </w:r>
      <w:r w:rsidR="003229E7" w:rsidRPr="00A97526">
        <w:rPr>
          <w:rFonts w:ascii="PT Astra Serif" w:hAnsi="PT Astra Serif"/>
          <w:sz w:val="24"/>
          <w:szCs w:val="24"/>
        </w:rPr>
        <w:t xml:space="preserve"> области</w:t>
      </w:r>
    </w:p>
    <w:p w:rsidR="00BA1F79" w:rsidRPr="00A97526" w:rsidRDefault="00BA1F79" w:rsidP="00BA1F79">
      <w:pPr>
        <w:ind w:left="5812"/>
        <w:rPr>
          <w:rFonts w:ascii="PT Astra Serif" w:hAnsi="PT Astra Serif"/>
          <w:sz w:val="24"/>
          <w:szCs w:val="24"/>
        </w:rPr>
      </w:pPr>
      <w:r w:rsidRPr="00A97526">
        <w:rPr>
          <w:rFonts w:ascii="PT Astra Serif" w:hAnsi="PT Astra Serif"/>
          <w:sz w:val="24"/>
          <w:szCs w:val="24"/>
        </w:rPr>
        <w:t xml:space="preserve">от </w:t>
      </w:r>
      <w:r w:rsidR="001F4D08">
        <w:rPr>
          <w:rFonts w:ascii="PT Astra Serif" w:hAnsi="PT Astra Serif"/>
          <w:sz w:val="24"/>
          <w:szCs w:val="24"/>
        </w:rPr>
        <w:t xml:space="preserve">____________ 2023 </w:t>
      </w:r>
      <w:r>
        <w:rPr>
          <w:rFonts w:ascii="PT Astra Serif" w:hAnsi="PT Astra Serif"/>
          <w:sz w:val="24"/>
          <w:szCs w:val="24"/>
        </w:rPr>
        <w:t xml:space="preserve"> года </w:t>
      </w:r>
      <w:r w:rsidRPr="00A97526">
        <w:rPr>
          <w:rFonts w:ascii="PT Astra Serif" w:hAnsi="PT Astra Serif"/>
          <w:sz w:val="24"/>
          <w:szCs w:val="24"/>
        </w:rPr>
        <w:t>№</w:t>
      </w:r>
      <w:r>
        <w:rPr>
          <w:rFonts w:ascii="PT Astra Serif" w:hAnsi="PT Astra Serif"/>
          <w:sz w:val="24"/>
          <w:szCs w:val="24"/>
        </w:rPr>
        <w:t xml:space="preserve"> ____</w:t>
      </w:r>
    </w:p>
    <w:p w:rsidR="003229E7" w:rsidRPr="00A97526" w:rsidRDefault="003229E7" w:rsidP="003229E7">
      <w:pPr>
        <w:jc w:val="right"/>
        <w:rPr>
          <w:rFonts w:ascii="PT Astra Serif" w:hAnsi="PT Astra Serif"/>
          <w:b/>
          <w:szCs w:val="28"/>
        </w:rPr>
      </w:pPr>
    </w:p>
    <w:p w:rsidR="003229E7" w:rsidRPr="00A97526" w:rsidRDefault="003229E7" w:rsidP="003229E7">
      <w:pPr>
        <w:jc w:val="right"/>
        <w:rPr>
          <w:rFonts w:ascii="PT Astra Serif" w:hAnsi="PT Astra Serif"/>
          <w:szCs w:val="28"/>
        </w:rPr>
      </w:pPr>
    </w:p>
    <w:p w:rsidR="003229E7" w:rsidRPr="00A77CB5" w:rsidRDefault="004C4815" w:rsidP="003229E7">
      <w:pPr>
        <w:widowControl w:val="0"/>
        <w:autoSpaceDE w:val="0"/>
        <w:ind w:firstLine="737"/>
        <w:jc w:val="center"/>
        <w:rPr>
          <w:rFonts w:ascii="PT Astra Serif" w:hAnsi="PT Astra Serif"/>
          <w:szCs w:val="28"/>
        </w:rPr>
      </w:pPr>
      <w:r w:rsidRPr="00A77CB5">
        <w:rPr>
          <w:rFonts w:ascii="PT Astra Serif" w:hAnsi="PT Astra Serif"/>
          <w:b/>
          <w:szCs w:val="28"/>
        </w:rPr>
        <w:t>М</w:t>
      </w:r>
      <w:r w:rsidR="003229E7" w:rsidRPr="00A77CB5">
        <w:rPr>
          <w:rFonts w:ascii="PT Astra Serif" w:hAnsi="PT Astra Serif"/>
          <w:b/>
          <w:szCs w:val="28"/>
        </w:rPr>
        <w:t>едицинские показания к госпитализации больных в терапевтические  отделения стационаров медицинских организаций</w:t>
      </w:r>
    </w:p>
    <w:p w:rsidR="003229E7" w:rsidRPr="00A77CB5" w:rsidRDefault="003229E7" w:rsidP="004B2EB8">
      <w:pPr>
        <w:widowControl w:val="0"/>
        <w:autoSpaceDE w:val="0"/>
        <w:ind w:firstLine="737"/>
        <w:jc w:val="both"/>
        <w:rPr>
          <w:rFonts w:ascii="PT Astra Serif" w:hAnsi="PT Astra Serif"/>
          <w:szCs w:val="28"/>
        </w:rPr>
      </w:pPr>
    </w:p>
    <w:p w:rsidR="003229E7" w:rsidRPr="00A77CB5" w:rsidRDefault="00EF735C" w:rsidP="004B2EB8">
      <w:pPr>
        <w:pStyle w:val="af0"/>
        <w:ind w:left="0" w:firstLine="709"/>
        <w:rPr>
          <w:rFonts w:ascii="PT Astra Serif" w:hAnsi="PT Astra Serif"/>
          <w:sz w:val="28"/>
          <w:szCs w:val="28"/>
        </w:rPr>
      </w:pPr>
      <w:r w:rsidRPr="00A77CB5">
        <w:rPr>
          <w:rFonts w:ascii="PT Astra Serif" w:hAnsi="PT Astra Serif"/>
          <w:sz w:val="28"/>
          <w:szCs w:val="28"/>
        </w:rPr>
        <w:t xml:space="preserve">1. </w:t>
      </w:r>
      <w:r w:rsidR="003229E7" w:rsidRPr="00A77CB5">
        <w:rPr>
          <w:rFonts w:ascii="PT Astra Serif" w:hAnsi="PT Astra Serif"/>
          <w:sz w:val="28"/>
          <w:szCs w:val="28"/>
        </w:rPr>
        <w:t>Медицинскими показаниями к госпитализации больных с заболеваниями органов дыхания в терапевтические отделения стационаров являются:</w:t>
      </w:r>
    </w:p>
    <w:p w:rsidR="003229E7" w:rsidRPr="00A77CB5" w:rsidRDefault="003229E7" w:rsidP="004B2EB8">
      <w:pPr>
        <w:widowControl w:val="0"/>
        <w:autoSpaceDE w:val="0"/>
        <w:ind w:firstLine="737"/>
        <w:jc w:val="both"/>
        <w:rPr>
          <w:rFonts w:ascii="PT Astra Serif" w:hAnsi="PT Astra Serif"/>
          <w:szCs w:val="28"/>
        </w:rPr>
      </w:pPr>
      <w:r w:rsidRPr="00A77CB5">
        <w:rPr>
          <w:rFonts w:ascii="PT Astra Serif" w:hAnsi="PT Astra Serif"/>
          <w:szCs w:val="28"/>
        </w:rPr>
        <w:t>приступ бронхиальной астмы при отсутствии быстрого ответа на бронходилатационную терапию, дальнейшее ухудшение состояния больного на фоне проводимого лечения, при длительном использовании или недавно прекращенном приёме системных глюкокортикоидов, подозрении на развитие осложнений;</w:t>
      </w:r>
    </w:p>
    <w:p w:rsidR="003229E7" w:rsidRPr="00A77CB5" w:rsidRDefault="003229E7" w:rsidP="004B2EB8">
      <w:pPr>
        <w:widowControl w:val="0"/>
        <w:autoSpaceDE w:val="0"/>
        <w:ind w:firstLine="709"/>
        <w:jc w:val="both"/>
        <w:rPr>
          <w:rFonts w:ascii="PT Astra Serif" w:hAnsi="PT Astra Serif"/>
          <w:szCs w:val="28"/>
        </w:rPr>
      </w:pPr>
      <w:r w:rsidRPr="00A77CB5">
        <w:rPr>
          <w:rFonts w:ascii="PT Astra Serif" w:hAnsi="PT Astra Serif"/>
          <w:szCs w:val="28"/>
        </w:rPr>
        <w:t>пневмония среднетяжелое, тяжелое течение</w:t>
      </w:r>
      <w:r w:rsidR="004B29FA" w:rsidRPr="00A77CB5">
        <w:rPr>
          <w:rFonts w:ascii="PT Astra Serif" w:hAnsi="PT Astra Serif"/>
          <w:szCs w:val="28"/>
        </w:rPr>
        <w:t xml:space="preserve"> (частота дыхательных движений </w:t>
      </w:r>
      <w:r w:rsidRPr="00A77CB5">
        <w:rPr>
          <w:rFonts w:ascii="PT Astra Serif" w:hAnsi="PT Astra Serif"/>
          <w:szCs w:val="28"/>
        </w:rPr>
        <w:t xml:space="preserve">28 в минуту и меньше, </w:t>
      </w:r>
      <w:r w:rsidRPr="00A77CB5">
        <w:rPr>
          <w:rFonts w:ascii="PT Astra Serif" w:hAnsi="PT Astra Serif"/>
          <w:szCs w:val="28"/>
          <w:lang w:val="en-US"/>
        </w:rPr>
        <w:t>SaO</w:t>
      </w:r>
      <w:r w:rsidRPr="00A77CB5">
        <w:rPr>
          <w:rFonts w:ascii="PT Astra Serif" w:hAnsi="PT Astra Serif"/>
          <w:szCs w:val="28"/>
          <w:vertAlign w:val="subscript"/>
        </w:rPr>
        <w:t xml:space="preserve">2 </w:t>
      </w:r>
      <w:r w:rsidRPr="00A77CB5">
        <w:rPr>
          <w:rFonts w:ascii="PT Astra Serif" w:hAnsi="PT Astra Serif"/>
          <w:szCs w:val="28"/>
        </w:rPr>
        <w:t xml:space="preserve"> </w:t>
      </w:r>
      <w:r w:rsidR="00FE169C" w:rsidRPr="00A77CB5">
        <w:rPr>
          <w:rFonts w:ascii="PT Astra Serif" w:hAnsi="PT Astra Serif"/>
          <w:szCs w:val="28"/>
        </w:rPr>
        <w:t>92</w:t>
      </w:r>
      <w:r w:rsidR="001273D6" w:rsidRPr="00A77CB5">
        <w:rPr>
          <w:rFonts w:ascii="PT Astra Serif" w:hAnsi="PT Astra Serif"/>
          <w:szCs w:val="28"/>
        </w:rPr>
        <w:t xml:space="preserve"> % и менее</w:t>
      </w:r>
      <w:r w:rsidRPr="00A77CB5">
        <w:rPr>
          <w:rFonts w:ascii="PT Astra Serif" w:hAnsi="PT Astra Serif"/>
          <w:szCs w:val="28"/>
        </w:rPr>
        <w:t>, АД 90 и 60 мм рт. ст. и выше), при наличии социальных показаний (невозможность адекватного ухода и выполнения врачебных предписаний в домашних условиях);</w:t>
      </w:r>
    </w:p>
    <w:p w:rsidR="003229E7" w:rsidRPr="00A77CB5" w:rsidRDefault="003229E7" w:rsidP="004B2EB8">
      <w:pPr>
        <w:widowControl w:val="0"/>
        <w:autoSpaceDE w:val="0"/>
        <w:ind w:firstLine="709"/>
        <w:jc w:val="both"/>
        <w:rPr>
          <w:rFonts w:ascii="PT Astra Serif" w:hAnsi="PT Astra Serif"/>
          <w:szCs w:val="28"/>
        </w:rPr>
      </w:pPr>
      <w:r w:rsidRPr="00A77CB5">
        <w:rPr>
          <w:rFonts w:ascii="PT Astra Serif" w:hAnsi="PT Astra Serif"/>
          <w:szCs w:val="28"/>
        </w:rPr>
        <w:t>бронхиальная астма в стадии обострения (кроме тяжелого и жизнеугрожающего обострения, которые госпитализируются в отделение реанимации и интенсивной терапии);</w:t>
      </w:r>
    </w:p>
    <w:p w:rsidR="003229E7" w:rsidRPr="00A77CB5" w:rsidRDefault="003229E7" w:rsidP="004B2EB8">
      <w:pPr>
        <w:widowControl w:val="0"/>
        <w:autoSpaceDE w:val="0"/>
        <w:ind w:firstLine="709"/>
        <w:jc w:val="both"/>
        <w:rPr>
          <w:rFonts w:ascii="PT Astra Serif" w:hAnsi="PT Astra Serif"/>
          <w:szCs w:val="28"/>
        </w:rPr>
      </w:pPr>
      <w:r w:rsidRPr="00A77CB5">
        <w:rPr>
          <w:rFonts w:ascii="PT Astra Serif" w:hAnsi="PT Astra Serif"/>
          <w:szCs w:val="28"/>
        </w:rPr>
        <w:t>хронические заболевания легких (ХОБЛ, бронхоэктатическая болезнь и т.д.) в стадии обострения.</w:t>
      </w:r>
    </w:p>
    <w:p w:rsidR="00EF735C" w:rsidRPr="00A77CB5" w:rsidRDefault="00EF735C" w:rsidP="004B2EB8">
      <w:pPr>
        <w:pStyle w:val="af0"/>
        <w:ind w:left="0" w:firstLine="709"/>
        <w:rPr>
          <w:rFonts w:ascii="PT Astra Serif" w:hAnsi="PT Astra Serif"/>
          <w:sz w:val="28"/>
          <w:szCs w:val="28"/>
        </w:rPr>
      </w:pPr>
      <w:r w:rsidRPr="00A77CB5">
        <w:rPr>
          <w:rFonts w:ascii="PT Astra Serif" w:hAnsi="PT Astra Serif"/>
          <w:sz w:val="28"/>
          <w:szCs w:val="28"/>
        </w:rPr>
        <w:t>2. Медицинскими показаниями к госпитализации больных с заболеваниями органов пищеварения в терапевтические отделения стационаров являются:</w:t>
      </w:r>
    </w:p>
    <w:p w:rsidR="00EF735C" w:rsidRPr="00A77CB5" w:rsidRDefault="00EF735C" w:rsidP="004B2EB8">
      <w:pPr>
        <w:ind w:firstLine="709"/>
        <w:jc w:val="both"/>
        <w:rPr>
          <w:rFonts w:ascii="PT Astra Serif" w:hAnsi="PT Astra Serif"/>
          <w:szCs w:val="28"/>
        </w:rPr>
      </w:pPr>
      <w:r w:rsidRPr="00A77CB5">
        <w:rPr>
          <w:rFonts w:ascii="PT Astra Serif" w:hAnsi="PT Astra Serif"/>
          <w:szCs w:val="28"/>
        </w:rPr>
        <w:t>гастроэзофагеальная рефлюксная болезнь в фазе обострения, неосложненное течение;</w:t>
      </w:r>
    </w:p>
    <w:p w:rsidR="00EF735C" w:rsidRPr="00A77CB5" w:rsidRDefault="00EF735C" w:rsidP="004B2EB8">
      <w:pPr>
        <w:ind w:firstLine="709"/>
        <w:jc w:val="both"/>
        <w:rPr>
          <w:rFonts w:ascii="PT Astra Serif" w:hAnsi="PT Astra Serif"/>
          <w:szCs w:val="28"/>
        </w:rPr>
      </w:pPr>
      <w:r w:rsidRPr="00A77CB5">
        <w:rPr>
          <w:rFonts w:ascii="PT Astra Serif" w:hAnsi="PT Astra Serif"/>
          <w:szCs w:val="28"/>
        </w:rPr>
        <w:t>язвенная болезнь и эрозии желудка и двенадцатиперстной кишки в фазе обострения, неосложненное течение;</w:t>
      </w:r>
    </w:p>
    <w:p w:rsidR="00EF735C" w:rsidRPr="00A77CB5" w:rsidRDefault="00EF735C" w:rsidP="004B2EB8">
      <w:pPr>
        <w:ind w:firstLine="709"/>
        <w:jc w:val="both"/>
        <w:rPr>
          <w:rFonts w:ascii="PT Astra Serif" w:hAnsi="PT Astra Serif"/>
          <w:szCs w:val="28"/>
        </w:rPr>
      </w:pPr>
      <w:r w:rsidRPr="00A77CB5">
        <w:rPr>
          <w:rFonts w:ascii="PT Astra Serif" w:hAnsi="PT Astra Serif"/>
          <w:szCs w:val="28"/>
        </w:rPr>
        <w:t xml:space="preserve">дисфункции желчного пузыря; </w:t>
      </w:r>
    </w:p>
    <w:p w:rsidR="00EF735C" w:rsidRPr="00A77CB5" w:rsidRDefault="00EF735C" w:rsidP="004B2EB8">
      <w:pPr>
        <w:ind w:firstLine="709"/>
        <w:jc w:val="both"/>
        <w:rPr>
          <w:rFonts w:ascii="PT Astra Serif" w:hAnsi="PT Astra Serif"/>
          <w:szCs w:val="28"/>
        </w:rPr>
      </w:pPr>
      <w:r w:rsidRPr="00A77CB5">
        <w:rPr>
          <w:rFonts w:ascii="PT Astra Serif" w:hAnsi="PT Astra Serif"/>
          <w:szCs w:val="28"/>
        </w:rPr>
        <w:t>хронический панкреатит в фазе обострения, неосложненное течение;</w:t>
      </w:r>
    </w:p>
    <w:p w:rsidR="00EF735C" w:rsidRPr="00A77CB5" w:rsidRDefault="00EF735C" w:rsidP="004B2EB8">
      <w:pPr>
        <w:ind w:firstLine="709"/>
        <w:jc w:val="both"/>
        <w:rPr>
          <w:rFonts w:ascii="PT Astra Serif" w:hAnsi="PT Astra Serif"/>
          <w:szCs w:val="28"/>
        </w:rPr>
      </w:pPr>
      <w:r w:rsidRPr="00A77CB5">
        <w:rPr>
          <w:rFonts w:ascii="PT Astra Serif" w:hAnsi="PT Astra Serif"/>
          <w:szCs w:val="28"/>
        </w:rPr>
        <w:t xml:space="preserve">хронический гепатит (стеатогепатит, криптогенный, алкогольный, вирусный)  минимальной и умеренной степени активности;  </w:t>
      </w:r>
    </w:p>
    <w:p w:rsidR="00EF735C" w:rsidRPr="00A77CB5" w:rsidRDefault="00EF735C" w:rsidP="004B2EB8">
      <w:pPr>
        <w:ind w:firstLine="709"/>
        <w:jc w:val="both"/>
        <w:rPr>
          <w:rFonts w:ascii="PT Astra Serif" w:hAnsi="PT Astra Serif"/>
          <w:szCs w:val="28"/>
        </w:rPr>
      </w:pPr>
      <w:r w:rsidRPr="00A77CB5">
        <w:rPr>
          <w:rFonts w:ascii="PT Astra Serif" w:hAnsi="PT Astra Serif"/>
          <w:szCs w:val="28"/>
        </w:rPr>
        <w:t xml:space="preserve">цирроз печени классы А, </w:t>
      </w:r>
      <w:r w:rsidRPr="00A77CB5">
        <w:rPr>
          <w:rFonts w:ascii="PT Astra Serif" w:hAnsi="PT Astra Serif"/>
          <w:szCs w:val="28"/>
          <w:lang w:val="en-US"/>
        </w:rPr>
        <w:t>B</w:t>
      </w:r>
      <w:r w:rsidRPr="00A77CB5">
        <w:rPr>
          <w:rFonts w:ascii="PT Astra Serif" w:hAnsi="PT Astra Serif"/>
          <w:szCs w:val="28"/>
        </w:rPr>
        <w:t xml:space="preserve">, </w:t>
      </w:r>
      <w:r w:rsidRPr="00A77CB5">
        <w:rPr>
          <w:rFonts w:ascii="PT Astra Serif" w:hAnsi="PT Astra Serif"/>
          <w:szCs w:val="28"/>
          <w:lang w:val="en-US"/>
        </w:rPr>
        <w:t>C</w:t>
      </w:r>
      <w:r w:rsidRPr="00A77CB5">
        <w:rPr>
          <w:rFonts w:ascii="PT Astra Serif" w:hAnsi="PT Astra Serif"/>
          <w:szCs w:val="28"/>
        </w:rPr>
        <w:t>, неосложненное течение;</w:t>
      </w:r>
    </w:p>
    <w:p w:rsidR="00EF735C" w:rsidRPr="00A77CB5" w:rsidRDefault="00EF735C" w:rsidP="004B2EB8">
      <w:pPr>
        <w:ind w:firstLine="709"/>
        <w:jc w:val="both"/>
        <w:rPr>
          <w:rFonts w:ascii="PT Astra Serif" w:hAnsi="PT Astra Serif"/>
          <w:szCs w:val="28"/>
        </w:rPr>
      </w:pPr>
      <w:r w:rsidRPr="00A77CB5">
        <w:rPr>
          <w:rFonts w:ascii="PT Astra Serif" w:hAnsi="PT Astra Serif"/>
          <w:szCs w:val="28"/>
        </w:rPr>
        <w:t>синдром раздраженного кишечника.</w:t>
      </w:r>
    </w:p>
    <w:p w:rsidR="004B2EB8" w:rsidRPr="00A77CB5" w:rsidRDefault="004B2EB8" w:rsidP="004B2EB8">
      <w:pPr>
        <w:pStyle w:val="af0"/>
        <w:ind w:left="0" w:firstLine="709"/>
        <w:rPr>
          <w:rFonts w:ascii="PT Astra Serif" w:hAnsi="PT Astra Serif"/>
          <w:sz w:val="28"/>
          <w:szCs w:val="28"/>
        </w:rPr>
      </w:pPr>
      <w:r w:rsidRPr="00A77CB5">
        <w:rPr>
          <w:rFonts w:ascii="PT Astra Serif" w:hAnsi="PT Astra Serif"/>
          <w:sz w:val="28"/>
          <w:szCs w:val="28"/>
        </w:rPr>
        <w:t>3. Медицинскими показаниями к госпитализации больных с заболеваниями сердечно-сосудистой системы в терапевтические отделения стационаров являются:</w:t>
      </w:r>
    </w:p>
    <w:p w:rsidR="004B2EB8" w:rsidRPr="00A77CB5" w:rsidRDefault="004B2EB8" w:rsidP="004B2EB8">
      <w:pPr>
        <w:pStyle w:val="ad"/>
        <w:tabs>
          <w:tab w:val="left" w:pos="1594"/>
        </w:tabs>
        <w:ind w:firstLine="737"/>
        <w:jc w:val="both"/>
        <w:rPr>
          <w:rFonts w:ascii="PT Astra Serif" w:hAnsi="PT Astra Serif"/>
          <w:szCs w:val="28"/>
        </w:rPr>
      </w:pPr>
      <w:r w:rsidRPr="00A77CB5">
        <w:rPr>
          <w:rFonts w:ascii="PT Astra Serif" w:hAnsi="PT Astra Serif"/>
          <w:szCs w:val="28"/>
        </w:rPr>
        <w:t>артериальная гипертензия впервые выявленная 2 степени с целью коррекции  АД и оценка поражения органов мишеней;</w:t>
      </w:r>
    </w:p>
    <w:p w:rsidR="004B2EB8" w:rsidRPr="00A77CB5" w:rsidRDefault="004B2EB8" w:rsidP="004B2EB8">
      <w:pPr>
        <w:suppressAutoHyphens w:val="0"/>
        <w:ind w:firstLine="737"/>
        <w:jc w:val="both"/>
        <w:rPr>
          <w:rFonts w:ascii="PT Astra Serif" w:hAnsi="PT Astra Serif"/>
          <w:szCs w:val="28"/>
          <w:lang w:eastAsia="ru-RU"/>
        </w:rPr>
      </w:pPr>
      <w:r w:rsidRPr="00A77CB5">
        <w:rPr>
          <w:rFonts w:ascii="PT Astra Serif" w:hAnsi="PT Astra Serif"/>
          <w:szCs w:val="28"/>
        </w:rPr>
        <w:t xml:space="preserve">артериальная гипертензия </w:t>
      </w:r>
      <w:r w:rsidRPr="00A77CB5">
        <w:rPr>
          <w:rFonts w:ascii="PT Astra Serif" w:hAnsi="PT Astra Serif"/>
          <w:szCs w:val="28"/>
          <w:lang w:eastAsia="ru-RU"/>
        </w:rPr>
        <w:t>в стадии обострения (нежизнеугрожающее повышение АД);</w:t>
      </w:r>
    </w:p>
    <w:p w:rsidR="004B2EB8" w:rsidRPr="00A77CB5" w:rsidRDefault="004B2EB8" w:rsidP="004B2EB8">
      <w:pPr>
        <w:suppressAutoHyphens w:val="0"/>
        <w:ind w:firstLine="737"/>
        <w:jc w:val="both"/>
        <w:rPr>
          <w:rFonts w:ascii="PT Astra Serif" w:hAnsi="PT Astra Serif"/>
          <w:szCs w:val="28"/>
          <w:lang w:eastAsia="ru-RU"/>
        </w:rPr>
      </w:pPr>
      <w:r w:rsidRPr="00A77CB5">
        <w:rPr>
          <w:rFonts w:ascii="PT Astra Serif" w:hAnsi="PT Astra Serif"/>
          <w:szCs w:val="28"/>
          <w:lang w:eastAsia="ru-RU"/>
        </w:rPr>
        <w:t>подозрение на симптоматическую</w:t>
      </w:r>
      <w:r w:rsidRPr="00A77CB5">
        <w:rPr>
          <w:rFonts w:ascii="PT Astra Serif" w:hAnsi="PT Astra Serif"/>
          <w:szCs w:val="28"/>
        </w:rPr>
        <w:t xml:space="preserve"> артериальную гипертензию  </w:t>
      </w:r>
      <w:r w:rsidRPr="00A77CB5">
        <w:rPr>
          <w:rFonts w:ascii="PT Astra Serif" w:hAnsi="PT Astra Serif"/>
          <w:szCs w:val="28"/>
          <w:lang w:eastAsia="ru-RU"/>
        </w:rPr>
        <w:t>(проведение дообследования);</w:t>
      </w:r>
    </w:p>
    <w:p w:rsidR="004B2EB8" w:rsidRPr="00A77CB5" w:rsidRDefault="004B2EB8" w:rsidP="004B2EB8">
      <w:pPr>
        <w:suppressAutoHyphens w:val="0"/>
        <w:ind w:firstLine="737"/>
        <w:jc w:val="both"/>
        <w:rPr>
          <w:rFonts w:ascii="PT Astra Serif" w:hAnsi="PT Astra Serif"/>
          <w:szCs w:val="28"/>
          <w:lang w:eastAsia="ru-RU"/>
        </w:rPr>
      </w:pPr>
      <w:r w:rsidRPr="00A77CB5">
        <w:rPr>
          <w:rFonts w:ascii="PT Astra Serif" w:hAnsi="PT Astra Serif"/>
          <w:szCs w:val="28"/>
          <w:lang w:eastAsia="ru-RU"/>
        </w:rPr>
        <w:t xml:space="preserve">жизнеугрожающее повышение артериального давления (гипертонический криз); </w:t>
      </w:r>
    </w:p>
    <w:p w:rsidR="004B2EB8" w:rsidRPr="00A77CB5" w:rsidRDefault="004B2EB8" w:rsidP="004B2EB8">
      <w:pPr>
        <w:suppressAutoHyphens w:val="0"/>
        <w:ind w:firstLine="737"/>
        <w:jc w:val="both"/>
        <w:rPr>
          <w:rFonts w:ascii="PT Astra Serif" w:hAnsi="PT Astra Serif"/>
          <w:szCs w:val="28"/>
          <w:lang w:eastAsia="ru-RU"/>
        </w:rPr>
      </w:pPr>
      <w:r w:rsidRPr="00A77CB5">
        <w:rPr>
          <w:rFonts w:ascii="PT Astra Serif" w:hAnsi="PT Astra Serif"/>
          <w:szCs w:val="28"/>
          <w:lang w:eastAsia="ru-RU"/>
        </w:rPr>
        <w:lastRenderedPageBreak/>
        <w:t>рефрактерная а</w:t>
      </w:r>
      <w:r w:rsidRPr="00A77CB5">
        <w:rPr>
          <w:rFonts w:ascii="PT Astra Serif" w:hAnsi="PT Astra Serif"/>
          <w:szCs w:val="28"/>
        </w:rPr>
        <w:t xml:space="preserve">ртериальная гипертензия;  </w:t>
      </w:r>
    </w:p>
    <w:p w:rsidR="004B2EB8" w:rsidRPr="00A77CB5" w:rsidRDefault="004B2EB8" w:rsidP="004B2EB8">
      <w:pPr>
        <w:pStyle w:val="ad"/>
        <w:tabs>
          <w:tab w:val="left" w:pos="1594"/>
        </w:tabs>
        <w:ind w:firstLine="737"/>
        <w:jc w:val="both"/>
        <w:rPr>
          <w:rFonts w:ascii="PT Astra Serif" w:hAnsi="PT Astra Serif"/>
          <w:szCs w:val="28"/>
        </w:rPr>
      </w:pPr>
      <w:r w:rsidRPr="00A77CB5">
        <w:rPr>
          <w:rFonts w:ascii="PT Astra Serif" w:hAnsi="PT Astra Serif"/>
          <w:szCs w:val="28"/>
        </w:rPr>
        <w:t>артериальная гипертензия неясного генеза, с некоррегируемым уровнем АД;</w:t>
      </w:r>
    </w:p>
    <w:p w:rsidR="004B2EB8" w:rsidRPr="00A77CB5" w:rsidRDefault="004B2EB8" w:rsidP="004B2EB8">
      <w:pPr>
        <w:pStyle w:val="ad"/>
        <w:tabs>
          <w:tab w:val="left" w:pos="1594"/>
        </w:tabs>
        <w:ind w:firstLine="737"/>
        <w:jc w:val="both"/>
        <w:rPr>
          <w:rFonts w:ascii="PT Astra Serif" w:hAnsi="PT Astra Serif"/>
          <w:b/>
          <w:szCs w:val="28"/>
        </w:rPr>
      </w:pPr>
      <w:r w:rsidRPr="00A77CB5">
        <w:rPr>
          <w:rFonts w:ascii="PT Astra Serif" w:hAnsi="PT Astra Serif"/>
          <w:szCs w:val="28"/>
        </w:rPr>
        <w:t>впервые возникший пароксизм суправентрикулярной тахикардии, фибрилляции предсердий, желудочковой тахикардии с гемодинамическими нарушениями, не нуждающимися в хирургической коррекции;</w:t>
      </w:r>
    </w:p>
    <w:p w:rsidR="004B2EB8" w:rsidRPr="00A77CB5" w:rsidRDefault="004B2EB8" w:rsidP="004B2EB8">
      <w:pPr>
        <w:pStyle w:val="ad"/>
        <w:tabs>
          <w:tab w:val="left" w:pos="1594"/>
        </w:tabs>
        <w:ind w:firstLine="737"/>
        <w:jc w:val="both"/>
        <w:rPr>
          <w:rFonts w:ascii="PT Astra Serif" w:hAnsi="PT Astra Serif"/>
          <w:color w:val="FF0000"/>
          <w:szCs w:val="28"/>
        </w:rPr>
      </w:pPr>
      <w:r w:rsidRPr="00A77CB5">
        <w:rPr>
          <w:rFonts w:ascii="PT Astra Serif" w:hAnsi="PT Astra Serif"/>
          <w:szCs w:val="28"/>
        </w:rPr>
        <w:t xml:space="preserve">хроническая сердечная недостаточность 1, 2, 3 стадии; </w:t>
      </w:r>
    </w:p>
    <w:p w:rsidR="004B2EB8" w:rsidRPr="00A77CB5" w:rsidRDefault="004B2EB8" w:rsidP="004B2EB8">
      <w:pPr>
        <w:pStyle w:val="ad"/>
        <w:tabs>
          <w:tab w:val="left" w:pos="1594"/>
        </w:tabs>
        <w:ind w:firstLine="737"/>
        <w:jc w:val="both"/>
        <w:rPr>
          <w:rFonts w:ascii="PT Astra Serif" w:hAnsi="PT Astra Serif"/>
          <w:b/>
          <w:szCs w:val="28"/>
        </w:rPr>
      </w:pPr>
      <w:r w:rsidRPr="00A77CB5">
        <w:rPr>
          <w:rFonts w:ascii="PT Astra Serif" w:hAnsi="PT Astra Serif"/>
          <w:color w:val="000000"/>
          <w:szCs w:val="28"/>
        </w:rPr>
        <w:t>декомпенсация хронического легочного сердца.</w:t>
      </w:r>
    </w:p>
    <w:p w:rsidR="004B2EB8" w:rsidRPr="00A77CB5" w:rsidRDefault="004B2EB8" w:rsidP="004B2EB8">
      <w:pPr>
        <w:pStyle w:val="af0"/>
        <w:ind w:left="0" w:firstLine="709"/>
        <w:rPr>
          <w:rFonts w:ascii="PT Astra Serif" w:hAnsi="PT Astra Serif"/>
          <w:sz w:val="28"/>
          <w:szCs w:val="28"/>
        </w:rPr>
      </w:pPr>
    </w:p>
    <w:p w:rsidR="004B2EB8" w:rsidRPr="00A77CB5" w:rsidRDefault="004B2EB8" w:rsidP="004B2EB8">
      <w:pPr>
        <w:ind w:firstLine="709"/>
        <w:jc w:val="both"/>
        <w:rPr>
          <w:rFonts w:ascii="PT Astra Serif" w:hAnsi="PT Astra Serif"/>
          <w:szCs w:val="28"/>
        </w:rPr>
      </w:pPr>
    </w:p>
    <w:p w:rsidR="00EF735C" w:rsidRPr="00A77CB5" w:rsidRDefault="00EF735C" w:rsidP="003229E7">
      <w:pPr>
        <w:widowControl w:val="0"/>
        <w:autoSpaceDE w:val="0"/>
        <w:ind w:firstLine="709"/>
        <w:jc w:val="both"/>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3229E7" w:rsidRPr="00A97526" w:rsidRDefault="003229E7" w:rsidP="003229E7">
      <w:pPr>
        <w:jc w:val="right"/>
        <w:rPr>
          <w:rFonts w:ascii="PT Astra Serif" w:hAnsi="PT Astra Serif"/>
          <w:szCs w:val="28"/>
        </w:rPr>
      </w:pPr>
    </w:p>
    <w:p w:rsidR="00F62149" w:rsidRDefault="00F62149" w:rsidP="003229E7">
      <w:pPr>
        <w:ind w:left="2832" w:firstLine="708"/>
        <w:jc w:val="center"/>
        <w:rPr>
          <w:rFonts w:ascii="PT Astra Serif" w:hAnsi="PT Astra Serif"/>
          <w:sz w:val="24"/>
          <w:szCs w:val="24"/>
        </w:rPr>
      </w:pPr>
    </w:p>
    <w:p w:rsidR="00E25DEF" w:rsidRDefault="00E25DEF" w:rsidP="003229E7">
      <w:pPr>
        <w:ind w:left="2832" w:firstLine="708"/>
        <w:jc w:val="center"/>
        <w:rPr>
          <w:rFonts w:ascii="PT Astra Serif" w:hAnsi="PT Astra Serif"/>
          <w:sz w:val="24"/>
          <w:szCs w:val="24"/>
        </w:rPr>
      </w:pPr>
    </w:p>
    <w:p w:rsidR="00E25DEF" w:rsidRPr="00A97526" w:rsidRDefault="00E25DEF" w:rsidP="003229E7">
      <w:pPr>
        <w:ind w:left="2832" w:firstLine="708"/>
        <w:jc w:val="center"/>
        <w:rPr>
          <w:rFonts w:ascii="PT Astra Serif" w:hAnsi="PT Astra Serif"/>
          <w:sz w:val="24"/>
          <w:szCs w:val="24"/>
        </w:rPr>
      </w:pPr>
    </w:p>
    <w:p w:rsidR="00F62149" w:rsidRPr="00A97526" w:rsidRDefault="00F62149" w:rsidP="00D613EB">
      <w:pPr>
        <w:ind w:left="2832" w:firstLine="708"/>
        <w:jc w:val="center"/>
        <w:rPr>
          <w:rFonts w:ascii="PT Astra Serif" w:hAnsi="PT Astra Serif"/>
          <w:sz w:val="24"/>
          <w:szCs w:val="24"/>
        </w:rPr>
      </w:pPr>
    </w:p>
    <w:p w:rsidR="001D24A5" w:rsidRPr="004B2EB8" w:rsidRDefault="001D24A5" w:rsidP="004B2EB8">
      <w:pPr>
        <w:rPr>
          <w:rFonts w:ascii="PT Astra Serif" w:hAnsi="PT Astra Serif"/>
          <w:sz w:val="24"/>
          <w:szCs w:val="24"/>
        </w:rPr>
      </w:pPr>
    </w:p>
    <w:p w:rsidR="00660DF7" w:rsidRDefault="00660DF7" w:rsidP="0026388C">
      <w:pPr>
        <w:ind w:left="6096"/>
        <w:rPr>
          <w:rFonts w:ascii="PT Astra Serif" w:hAnsi="PT Astra Serif"/>
          <w:sz w:val="24"/>
          <w:szCs w:val="24"/>
        </w:rPr>
      </w:pPr>
      <w:r>
        <w:rPr>
          <w:rFonts w:ascii="PT Astra Serif" w:hAnsi="PT Astra Serif"/>
          <w:sz w:val="24"/>
          <w:szCs w:val="24"/>
        </w:rPr>
        <w:br w:type="page"/>
      </w:r>
    </w:p>
    <w:p w:rsidR="004C4815" w:rsidRPr="00A77CB5" w:rsidRDefault="004C4815" w:rsidP="004C4815">
      <w:pPr>
        <w:ind w:left="5812"/>
        <w:rPr>
          <w:rFonts w:ascii="PT Astra Serif" w:hAnsi="PT Astra Serif"/>
          <w:sz w:val="24"/>
          <w:szCs w:val="24"/>
        </w:rPr>
      </w:pPr>
      <w:r w:rsidRPr="00A77CB5">
        <w:rPr>
          <w:rFonts w:ascii="PT Astra Serif" w:hAnsi="PT Astra Serif"/>
          <w:sz w:val="24"/>
          <w:szCs w:val="24"/>
        </w:rPr>
        <w:lastRenderedPageBreak/>
        <w:t>П</w:t>
      </w:r>
      <w:r w:rsidR="004B2EB8" w:rsidRPr="00A77CB5">
        <w:rPr>
          <w:rFonts w:ascii="PT Astra Serif" w:hAnsi="PT Astra Serif"/>
          <w:sz w:val="24"/>
          <w:szCs w:val="24"/>
        </w:rPr>
        <w:t xml:space="preserve">риложение № </w:t>
      </w:r>
      <w:r w:rsidR="0013516C" w:rsidRPr="00A77CB5">
        <w:rPr>
          <w:rFonts w:ascii="PT Astra Serif" w:hAnsi="PT Astra Serif"/>
          <w:sz w:val="24"/>
          <w:szCs w:val="24"/>
        </w:rPr>
        <w:t>1</w:t>
      </w:r>
      <w:r w:rsidRPr="00A77CB5">
        <w:rPr>
          <w:rFonts w:ascii="PT Astra Serif" w:hAnsi="PT Astra Serif"/>
          <w:sz w:val="24"/>
          <w:szCs w:val="24"/>
        </w:rPr>
        <w:t xml:space="preserve"> к приказу министерства  здравоохранения Саратовской области </w:t>
      </w:r>
    </w:p>
    <w:p w:rsidR="004C4815" w:rsidRPr="00A77CB5" w:rsidRDefault="004C4815" w:rsidP="004C4815">
      <w:pPr>
        <w:ind w:left="5812"/>
        <w:rPr>
          <w:rFonts w:ascii="PT Astra Serif" w:hAnsi="PT Astra Serif"/>
          <w:sz w:val="24"/>
          <w:szCs w:val="24"/>
        </w:rPr>
      </w:pPr>
      <w:r w:rsidRPr="00A77CB5">
        <w:rPr>
          <w:rFonts w:ascii="PT Astra Serif" w:hAnsi="PT Astra Serif"/>
          <w:sz w:val="24"/>
          <w:szCs w:val="24"/>
        </w:rPr>
        <w:t>от ____________ 202</w:t>
      </w:r>
      <w:r w:rsidR="001F4D08" w:rsidRPr="00A77CB5">
        <w:rPr>
          <w:rFonts w:ascii="PT Astra Serif" w:hAnsi="PT Astra Serif"/>
          <w:sz w:val="24"/>
          <w:szCs w:val="24"/>
        </w:rPr>
        <w:t>3</w:t>
      </w:r>
      <w:r w:rsidRPr="00A77CB5">
        <w:rPr>
          <w:rFonts w:ascii="PT Astra Serif" w:hAnsi="PT Astra Serif"/>
          <w:sz w:val="24"/>
          <w:szCs w:val="24"/>
        </w:rPr>
        <w:t xml:space="preserve"> года № ____</w:t>
      </w:r>
    </w:p>
    <w:p w:rsidR="004C4815" w:rsidRPr="00A77CB5" w:rsidRDefault="004C4815" w:rsidP="004C4815">
      <w:pPr>
        <w:ind w:left="6096"/>
        <w:rPr>
          <w:rFonts w:ascii="PT Astra Serif" w:hAnsi="PT Astra Serif"/>
          <w:sz w:val="24"/>
          <w:szCs w:val="24"/>
        </w:rPr>
      </w:pPr>
    </w:p>
    <w:p w:rsidR="00B42C15" w:rsidRPr="00A77CB5" w:rsidRDefault="00B42C15" w:rsidP="00B42C15">
      <w:pPr>
        <w:widowControl w:val="0"/>
        <w:tabs>
          <w:tab w:val="left" w:pos="1302"/>
        </w:tabs>
        <w:suppressAutoHyphens w:val="0"/>
        <w:ind w:firstLine="709"/>
        <w:jc w:val="center"/>
        <w:rPr>
          <w:rFonts w:ascii="PT Astra Serif" w:hAnsi="PT Astra Serif"/>
          <w:b/>
          <w:szCs w:val="28"/>
          <w:lang w:eastAsia="en-US"/>
        </w:rPr>
      </w:pPr>
      <w:r w:rsidRPr="00A77CB5">
        <w:rPr>
          <w:rFonts w:ascii="PT Astra Serif" w:hAnsi="PT Astra Serif"/>
          <w:b/>
          <w:szCs w:val="28"/>
          <w:lang w:eastAsia="en-US"/>
        </w:rPr>
        <w:t>Маршрутизация для госпитализации пациентов из районов области в</w:t>
      </w:r>
      <w:r w:rsidR="004C4815" w:rsidRPr="00A77CB5">
        <w:rPr>
          <w:rFonts w:ascii="PT Astra Serif" w:hAnsi="PT Astra Serif"/>
          <w:b/>
          <w:szCs w:val="28"/>
          <w:lang w:eastAsia="en-US"/>
        </w:rPr>
        <w:t xml:space="preserve"> </w:t>
      </w:r>
      <w:r w:rsidRPr="00A77CB5">
        <w:rPr>
          <w:rFonts w:ascii="PT Astra Serif" w:hAnsi="PT Astra Serif"/>
          <w:b/>
          <w:szCs w:val="28"/>
          <w:lang w:eastAsia="en-US"/>
        </w:rPr>
        <w:t>плановом порядке в терапевтические отделения соответствующих медицинских организаций</w:t>
      </w:r>
    </w:p>
    <w:p w:rsidR="004C4815" w:rsidRPr="00A77CB5" w:rsidRDefault="004C4815" w:rsidP="004C4815">
      <w:pPr>
        <w:ind w:left="-425" w:firstLine="737"/>
        <w:jc w:val="center"/>
        <w:rPr>
          <w:rFonts w:ascii="PT Astra Serif" w:hAnsi="PT Astra Serif"/>
          <w:b/>
          <w:sz w:val="24"/>
          <w:szCs w:val="24"/>
        </w:rPr>
      </w:pPr>
    </w:p>
    <w:p w:rsidR="004C4815" w:rsidRPr="00A77CB5" w:rsidRDefault="004C4815" w:rsidP="004C4815">
      <w:pPr>
        <w:ind w:left="6096"/>
        <w:rPr>
          <w:rFonts w:ascii="PT Astra Serif" w:hAnsi="PT Astra Serif"/>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5103"/>
      </w:tblGrid>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b/>
                <w:sz w:val="24"/>
                <w:szCs w:val="24"/>
                <w:lang w:eastAsia="en-US"/>
              </w:rPr>
            </w:pPr>
            <w:r w:rsidRPr="00A77CB5">
              <w:rPr>
                <w:rFonts w:ascii="PT Astra Serif" w:eastAsia="Calibri" w:hAnsi="PT Astra Serif"/>
                <w:b/>
                <w:sz w:val="22"/>
                <w:szCs w:val="24"/>
                <w:lang w:eastAsia="en-US"/>
              </w:rPr>
              <w:t>№</w:t>
            </w:r>
          </w:p>
          <w:p w:rsidR="004C4815" w:rsidRPr="00A77CB5" w:rsidRDefault="004C4815" w:rsidP="002E6078">
            <w:pPr>
              <w:widowControl w:val="0"/>
              <w:suppressAutoHyphens w:val="0"/>
              <w:jc w:val="center"/>
              <w:rPr>
                <w:rFonts w:ascii="PT Astra Serif" w:eastAsia="Calibri" w:hAnsi="PT Astra Serif"/>
                <w:color w:val="000000"/>
                <w:sz w:val="24"/>
                <w:szCs w:val="24"/>
                <w:lang w:eastAsia="en-US"/>
              </w:rPr>
            </w:pPr>
            <w:r w:rsidRPr="00A77CB5">
              <w:rPr>
                <w:rFonts w:ascii="PT Astra Serif" w:eastAsia="Calibri" w:hAnsi="PT Astra Serif"/>
                <w:color w:val="000000"/>
                <w:sz w:val="24"/>
                <w:szCs w:val="24"/>
                <w:lang w:eastAsia="en-US"/>
              </w:rPr>
              <w:t>№</w:t>
            </w:r>
          </w:p>
          <w:p w:rsidR="004C4815" w:rsidRPr="00A77CB5" w:rsidRDefault="004C4815" w:rsidP="002E6078">
            <w:pPr>
              <w:widowControl w:val="0"/>
              <w:suppressAutoHyphens w:val="0"/>
              <w:jc w:val="center"/>
              <w:rPr>
                <w:rFonts w:ascii="PT Astra Serif" w:eastAsia="Calibri" w:hAnsi="PT Astra Serif"/>
                <w:color w:val="000000"/>
                <w:sz w:val="24"/>
                <w:szCs w:val="24"/>
                <w:lang w:eastAsia="en-US"/>
              </w:rPr>
            </w:pPr>
            <w:r w:rsidRPr="00A77CB5">
              <w:rPr>
                <w:rFonts w:ascii="PT Astra Serif" w:eastAsia="Calibri" w:hAnsi="PT Astra Serif"/>
                <w:color w:val="000000"/>
                <w:sz w:val="24"/>
                <w:szCs w:val="24"/>
                <w:lang w:eastAsia="en-US"/>
              </w:rPr>
              <w:t>п/п</w:t>
            </w:r>
          </w:p>
        </w:tc>
        <w:tc>
          <w:tcPr>
            <w:tcW w:w="4678" w:type="dxa"/>
            <w:shd w:val="clear" w:color="auto" w:fill="auto"/>
          </w:tcPr>
          <w:p w:rsidR="004C4815" w:rsidRPr="00A77CB5" w:rsidRDefault="004C4815" w:rsidP="009D7D90">
            <w:pPr>
              <w:suppressAutoHyphens w:val="0"/>
              <w:jc w:val="center"/>
              <w:rPr>
                <w:rFonts w:ascii="PT Astra Serif" w:eastAsia="Calibri" w:hAnsi="PT Astra Serif"/>
                <w:b/>
                <w:sz w:val="24"/>
                <w:szCs w:val="24"/>
                <w:lang w:eastAsia="en-US"/>
              </w:rPr>
            </w:pPr>
            <w:r w:rsidRPr="00A77CB5">
              <w:rPr>
                <w:rFonts w:ascii="PT Astra Serif" w:eastAsia="Calibri" w:hAnsi="PT Astra Serif"/>
                <w:b/>
                <w:sz w:val="22"/>
                <w:szCs w:val="24"/>
                <w:lang w:eastAsia="en-US"/>
              </w:rPr>
              <w:t>Пе</w:t>
            </w:r>
            <w:r w:rsidR="009D7D90" w:rsidRPr="00A77CB5">
              <w:rPr>
                <w:rFonts w:ascii="PT Astra Serif" w:eastAsia="Calibri" w:hAnsi="PT Astra Serif"/>
                <w:b/>
                <w:sz w:val="22"/>
                <w:szCs w:val="24"/>
                <w:lang w:eastAsia="en-US"/>
              </w:rPr>
              <w:t>речень медицинских организаций, куда осуществляется госпитализация пациентов в терапевтические отделения</w:t>
            </w:r>
          </w:p>
        </w:tc>
        <w:tc>
          <w:tcPr>
            <w:tcW w:w="5103" w:type="dxa"/>
          </w:tcPr>
          <w:p w:rsidR="004C4815" w:rsidRPr="00A77CB5" w:rsidRDefault="009D7D90" w:rsidP="002E6078">
            <w:pPr>
              <w:suppressAutoHyphens w:val="0"/>
              <w:ind w:firstLine="709"/>
              <w:jc w:val="center"/>
              <w:rPr>
                <w:rFonts w:ascii="PT Astra Serif" w:eastAsia="Calibri" w:hAnsi="PT Astra Serif"/>
                <w:b/>
                <w:sz w:val="24"/>
                <w:szCs w:val="24"/>
                <w:lang w:eastAsia="en-US"/>
              </w:rPr>
            </w:pPr>
            <w:r w:rsidRPr="00A77CB5">
              <w:rPr>
                <w:rFonts w:ascii="PT Astra Serif" w:eastAsia="Calibri" w:hAnsi="PT Astra Serif"/>
                <w:b/>
                <w:sz w:val="22"/>
                <w:szCs w:val="24"/>
                <w:lang w:eastAsia="en-US"/>
              </w:rPr>
              <w:t>Население, подлежащее госпитализации</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color w:val="000000"/>
                <w:sz w:val="24"/>
                <w:szCs w:val="24"/>
                <w:lang w:eastAsia="en-US"/>
              </w:rPr>
            </w:pPr>
            <w:r w:rsidRPr="00A77CB5">
              <w:rPr>
                <w:rFonts w:ascii="PT Astra Serif" w:eastAsia="Calibri" w:hAnsi="PT Astra Serif"/>
                <w:sz w:val="22"/>
                <w:szCs w:val="24"/>
                <w:lang w:eastAsia="en-US"/>
              </w:rPr>
              <w:t>11</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«Александрово-Гайская районная больница имени В.П. Дурнова»</w:t>
            </w:r>
          </w:p>
        </w:tc>
        <w:tc>
          <w:tcPr>
            <w:tcW w:w="5103" w:type="dxa"/>
          </w:tcPr>
          <w:p w:rsidR="004C4815" w:rsidRPr="00A77CB5" w:rsidRDefault="009D7D90" w:rsidP="009D7D90">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w:t>
            </w:r>
            <w:r w:rsidR="004C4815" w:rsidRPr="00A77CB5">
              <w:rPr>
                <w:rFonts w:ascii="PT Astra Serif" w:hAnsi="PT Astra Serif"/>
                <w:color w:val="000000"/>
                <w:sz w:val="22"/>
                <w:szCs w:val="24"/>
                <w:lang w:eastAsia="ru-RU"/>
              </w:rPr>
              <w:t xml:space="preserve"> Александров</w:t>
            </w:r>
            <w:r w:rsidR="004A04D7" w:rsidRPr="00A77CB5">
              <w:rPr>
                <w:rFonts w:ascii="PT Astra Serif" w:hAnsi="PT Astra Serif"/>
                <w:color w:val="000000"/>
                <w:sz w:val="22"/>
                <w:szCs w:val="24"/>
                <w:lang w:eastAsia="ru-RU"/>
              </w:rPr>
              <w:t>о-</w:t>
            </w:r>
            <w:r w:rsidR="004C4815" w:rsidRPr="00A77CB5">
              <w:rPr>
                <w:rFonts w:ascii="PT Astra Serif" w:hAnsi="PT Astra Serif"/>
                <w:color w:val="000000"/>
                <w:sz w:val="22"/>
                <w:szCs w:val="24"/>
                <w:lang w:eastAsia="ru-RU"/>
              </w:rPr>
              <w:t>Гай</w:t>
            </w:r>
            <w:r w:rsidRPr="00A77CB5">
              <w:rPr>
                <w:rFonts w:ascii="PT Astra Serif" w:hAnsi="PT Astra Serif"/>
                <w:color w:val="000000"/>
                <w:sz w:val="22"/>
                <w:szCs w:val="24"/>
                <w:lang w:eastAsia="ru-RU"/>
              </w:rPr>
              <w:t>ского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22</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«Аркадакская районная больница»</w:t>
            </w:r>
          </w:p>
        </w:tc>
        <w:tc>
          <w:tcPr>
            <w:tcW w:w="5103" w:type="dxa"/>
          </w:tcPr>
          <w:p w:rsidR="004C4815" w:rsidRPr="00A77CB5" w:rsidRDefault="009D7D90" w:rsidP="009D7D90">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Аркадакского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33</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«Аткарская районная больница»</w:t>
            </w:r>
          </w:p>
        </w:tc>
        <w:tc>
          <w:tcPr>
            <w:tcW w:w="5103" w:type="dxa"/>
          </w:tcPr>
          <w:p w:rsidR="004C4815" w:rsidRPr="00A77CB5" w:rsidRDefault="009D7D90" w:rsidP="009D7D90">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Аткарского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2"/>
                <w:lang w:eastAsia="en-US"/>
              </w:rPr>
              <w:t>4</w:t>
            </w:r>
          </w:p>
          <w:p w:rsidR="004C4815" w:rsidRPr="00A77CB5" w:rsidRDefault="004C4815" w:rsidP="002E6078">
            <w:pPr>
              <w:widowControl w:val="0"/>
              <w:suppressAutoHyphens w:val="0"/>
              <w:jc w:val="center"/>
              <w:rPr>
                <w:rFonts w:ascii="PT Astra Serif" w:eastAsia="Calibri" w:hAnsi="PT Astra Serif"/>
                <w:color w:val="000000"/>
                <w:sz w:val="24"/>
                <w:szCs w:val="24"/>
                <w:lang w:eastAsia="en-US"/>
              </w:rPr>
            </w:pPr>
            <w:r w:rsidRPr="00A77CB5">
              <w:rPr>
                <w:rFonts w:ascii="PT Astra Serif" w:eastAsia="Calibri" w:hAnsi="PT Astra Serif"/>
                <w:color w:val="000000"/>
                <w:sz w:val="22"/>
                <w:szCs w:val="22"/>
                <w:lang w:eastAsia="en-US"/>
              </w:rPr>
              <w:t>4</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«Базарно-Карабулакская районная больница»</w:t>
            </w:r>
          </w:p>
        </w:tc>
        <w:tc>
          <w:tcPr>
            <w:tcW w:w="5103" w:type="dxa"/>
          </w:tcPr>
          <w:p w:rsidR="004C4815" w:rsidRPr="00A77CB5" w:rsidRDefault="004A04D7" w:rsidP="009D7D90">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Базарн</w:t>
            </w:r>
            <w:r w:rsidR="009D7D90" w:rsidRPr="00A77CB5">
              <w:rPr>
                <w:rFonts w:ascii="PT Astra Serif" w:hAnsi="PT Astra Serif"/>
                <w:color w:val="000000"/>
                <w:sz w:val="22"/>
                <w:szCs w:val="24"/>
                <w:lang w:eastAsia="ru-RU"/>
              </w:rPr>
              <w:t>о</w:t>
            </w:r>
            <w:r w:rsidR="007903D0">
              <w:rPr>
                <w:rFonts w:ascii="PT Astra Serif" w:hAnsi="PT Astra Serif"/>
                <w:color w:val="000000"/>
                <w:sz w:val="22"/>
                <w:szCs w:val="24"/>
                <w:lang w:eastAsia="ru-RU"/>
              </w:rPr>
              <w:t xml:space="preserve"> -</w:t>
            </w:r>
            <w:r w:rsidR="004C4815" w:rsidRPr="00A77CB5">
              <w:rPr>
                <w:rFonts w:ascii="PT Astra Serif" w:hAnsi="PT Astra Serif"/>
                <w:color w:val="000000"/>
                <w:sz w:val="22"/>
                <w:szCs w:val="24"/>
                <w:lang w:eastAsia="ru-RU"/>
              </w:rPr>
              <w:t xml:space="preserve"> Карабулак</w:t>
            </w:r>
            <w:r w:rsidR="009D7D90" w:rsidRPr="00A77CB5">
              <w:rPr>
                <w:rFonts w:ascii="PT Astra Serif" w:hAnsi="PT Astra Serif"/>
                <w:color w:val="000000"/>
                <w:sz w:val="22"/>
                <w:szCs w:val="24"/>
                <w:lang w:eastAsia="ru-RU"/>
              </w:rPr>
              <w:t>ского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55</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«Балаковская городская клиническая больница»</w:t>
            </w:r>
          </w:p>
        </w:tc>
        <w:tc>
          <w:tcPr>
            <w:tcW w:w="5103" w:type="dxa"/>
          </w:tcPr>
          <w:p w:rsidR="004C4815" w:rsidRPr="00A77CB5" w:rsidRDefault="009D7D90" w:rsidP="009D7D90">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 xml:space="preserve">жители Балаковского района </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color w:val="000000"/>
                <w:sz w:val="24"/>
                <w:szCs w:val="24"/>
                <w:lang w:eastAsia="en-US"/>
              </w:rPr>
            </w:pPr>
            <w:r w:rsidRPr="00A77CB5">
              <w:rPr>
                <w:rFonts w:ascii="PT Astra Serif" w:eastAsia="Calibri" w:hAnsi="PT Astra Serif"/>
                <w:sz w:val="22"/>
                <w:szCs w:val="22"/>
                <w:lang w:eastAsia="en-US"/>
              </w:rPr>
              <w:t>66</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«Балашовская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Балашовского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77</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«Балтайская районная больница»</w:t>
            </w:r>
          </w:p>
        </w:tc>
        <w:tc>
          <w:tcPr>
            <w:tcW w:w="5103" w:type="dxa"/>
          </w:tcPr>
          <w:p w:rsidR="004C4815" w:rsidRPr="00A77CB5" w:rsidRDefault="009D7D90" w:rsidP="009D7D90">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Балтайского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88</w:t>
            </w:r>
          </w:p>
        </w:tc>
        <w:tc>
          <w:tcPr>
            <w:tcW w:w="4678" w:type="dxa"/>
            <w:shd w:val="clear" w:color="auto" w:fill="auto"/>
            <w:vAlign w:val="center"/>
          </w:tcPr>
          <w:p w:rsidR="004C4815" w:rsidRPr="00A77CB5" w:rsidRDefault="004C4815" w:rsidP="002E6078">
            <w:pPr>
              <w:suppressAutoHyphens w:val="0"/>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государственное учреждение здравоохранения Саратовской области «Вольская районная больница»</w:t>
            </w:r>
          </w:p>
        </w:tc>
        <w:tc>
          <w:tcPr>
            <w:tcW w:w="5103" w:type="dxa"/>
          </w:tcPr>
          <w:p w:rsidR="004C4815" w:rsidRPr="00A77CB5" w:rsidRDefault="009D7D90" w:rsidP="009D7D90">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жители Вольского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99</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«Воскресенская районная больница»</w:t>
            </w:r>
          </w:p>
        </w:tc>
        <w:tc>
          <w:tcPr>
            <w:tcW w:w="5103" w:type="dxa"/>
          </w:tcPr>
          <w:p w:rsidR="004C4815" w:rsidRPr="00A77CB5" w:rsidRDefault="009D7D90" w:rsidP="009D7D90">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Воскресенского района</w:t>
            </w:r>
          </w:p>
        </w:tc>
      </w:tr>
      <w:tr w:rsidR="004C4815" w:rsidRPr="00A77CB5" w:rsidTr="004C4815">
        <w:trPr>
          <w:trHeight w:val="461"/>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110</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«Дергачевская районная больница»</w:t>
            </w:r>
          </w:p>
        </w:tc>
        <w:tc>
          <w:tcPr>
            <w:tcW w:w="5103" w:type="dxa"/>
          </w:tcPr>
          <w:p w:rsidR="004C4815" w:rsidRPr="00A77CB5" w:rsidRDefault="009D7D90" w:rsidP="009D7D90">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Дергачевского района</w:t>
            </w:r>
          </w:p>
        </w:tc>
      </w:tr>
      <w:tr w:rsidR="004C4815" w:rsidRPr="00A77CB5" w:rsidTr="004C4815">
        <w:trPr>
          <w:trHeight w:val="461"/>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111</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«Духовницкая районная больница»</w:t>
            </w:r>
          </w:p>
        </w:tc>
        <w:tc>
          <w:tcPr>
            <w:tcW w:w="5103" w:type="dxa"/>
          </w:tcPr>
          <w:p w:rsidR="004C4815" w:rsidRPr="00A77CB5" w:rsidRDefault="009D7D90" w:rsidP="009D7D90">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Духовницкого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112</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«Екатериновская районная больница»</w:t>
            </w:r>
          </w:p>
        </w:tc>
        <w:tc>
          <w:tcPr>
            <w:tcW w:w="5103" w:type="dxa"/>
          </w:tcPr>
          <w:p w:rsidR="004C4815" w:rsidRPr="00A77CB5" w:rsidRDefault="009D7D90" w:rsidP="009D7D90">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Екатериновкого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113</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«Ершовская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Ершовского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114</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«Ивантеевская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Ивантеевского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115</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«Калининская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Калининского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116</w:t>
            </w:r>
          </w:p>
        </w:tc>
        <w:tc>
          <w:tcPr>
            <w:tcW w:w="4678" w:type="dxa"/>
            <w:tcBorders>
              <w:top w:val="single" w:sz="4" w:space="0" w:color="auto"/>
              <w:left w:val="single" w:sz="4" w:space="0" w:color="auto"/>
              <w:bottom w:val="single" w:sz="4" w:space="0" w:color="auto"/>
              <w:right w:val="single" w:sz="4" w:space="0" w:color="auto"/>
            </w:tcBorders>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 xml:space="preserve">государственное учреждение здравоохранения Саратовской области «Красноармейская </w:t>
            </w:r>
            <w:r w:rsidRPr="00A77CB5">
              <w:rPr>
                <w:rFonts w:ascii="PT Astra Serif" w:hAnsi="PT Astra Serif"/>
                <w:color w:val="000000"/>
                <w:sz w:val="22"/>
                <w:szCs w:val="24"/>
                <w:lang w:eastAsia="ru-RU"/>
              </w:rPr>
              <w:lastRenderedPageBreak/>
              <w:t>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lastRenderedPageBreak/>
              <w:t>жители</w:t>
            </w:r>
            <w:r w:rsidR="004C4815" w:rsidRPr="00A77CB5">
              <w:rPr>
                <w:rFonts w:ascii="PT Astra Serif" w:hAnsi="PT Astra Serif"/>
                <w:color w:val="000000"/>
                <w:sz w:val="22"/>
                <w:szCs w:val="24"/>
                <w:lang w:eastAsia="ru-RU"/>
              </w:rPr>
              <w:t xml:space="preserve"> Красноармейск</w:t>
            </w:r>
            <w:r w:rsidRPr="00A77CB5">
              <w:rPr>
                <w:rFonts w:ascii="PT Astra Serif" w:hAnsi="PT Astra Serif"/>
                <w:color w:val="000000"/>
                <w:sz w:val="22"/>
                <w:szCs w:val="24"/>
                <w:lang w:eastAsia="ru-RU"/>
              </w:rPr>
              <w:t>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lastRenderedPageBreak/>
              <w:t>117</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«Краснокутская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Краснокутского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118</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«Краснопартизанская районная больница»</w:t>
            </w:r>
          </w:p>
        </w:tc>
        <w:tc>
          <w:tcPr>
            <w:tcW w:w="5103" w:type="dxa"/>
          </w:tcPr>
          <w:p w:rsidR="004C4815" w:rsidRPr="00A77CB5" w:rsidRDefault="004A04D7" w:rsidP="002E6078">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Краснопартизанского района</w:t>
            </w:r>
          </w:p>
        </w:tc>
      </w:tr>
      <w:tr w:rsidR="004C4815" w:rsidRPr="00A77CB5" w:rsidTr="004C4815">
        <w:trPr>
          <w:trHeight w:val="330"/>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119</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«Лысогорская районная больница»</w:t>
            </w:r>
          </w:p>
        </w:tc>
        <w:tc>
          <w:tcPr>
            <w:tcW w:w="5103" w:type="dxa"/>
          </w:tcPr>
          <w:p w:rsidR="004C4815" w:rsidRPr="00A77CB5" w:rsidRDefault="004A04D7" w:rsidP="002E6078">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Лысогорского района</w:t>
            </w:r>
          </w:p>
        </w:tc>
      </w:tr>
      <w:tr w:rsidR="004C4815" w:rsidRPr="00A77CB5" w:rsidTr="004C4815">
        <w:trPr>
          <w:trHeight w:val="161"/>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220</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«Марксовская районная больница»</w:t>
            </w:r>
          </w:p>
        </w:tc>
        <w:tc>
          <w:tcPr>
            <w:tcW w:w="5103" w:type="dxa"/>
          </w:tcPr>
          <w:p w:rsidR="004C4815" w:rsidRPr="00A77CB5" w:rsidRDefault="004A04D7" w:rsidP="002E6078">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Марксовского района</w:t>
            </w:r>
          </w:p>
        </w:tc>
      </w:tr>
      <w:tr w:rsidR="004C4815" w:rsidRPr="00A77CB5" w:rsidTr="004C4815">
        <w:trPr>
          <w:trHeight w:val="82"/>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221</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«Новобурасская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Новобурасского района</w:t>
            </w:r>
          </w:p>
        </w:tc>
      </w:tr>
      <w:tr w:rsidR="004C4815" w:rsidRPr="00A77CB5" w:rsidTr="004C4815">
        <w:trPr>
          <w:trHeight w:val="214"/>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222</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«Новоузенская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Новоузенского района</w:t>
            </w:r>
          </w:p>
        </w:tc>
      </w:tr>
      <w:tr w:rsidR="004C4815" w:rsidRPr="00A77CB5" w:rsidTr="004C4815">
        <w:trPr>
          <w:trHeight w:val="218"/>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223</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«Озинская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Озинкого района</w:t>
            </w:r>
          </w:p>
        </w:tc>
      </w:tr>
      <w:tr w:rsidR="004C4815" w:rsidRPr="00A77CB5" w:rsidTr="004C4815">
        <w:trPr>
          <w:trHeight w:val="193"/>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224</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«Перелюбская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Перелюбского района</w:t>
            </w:r>
          </w:p>
        </w:tc>
      </w:tr>
      <w:tr w:rsidR="004C4815" w:rsidRPr="00A77CB5" w:rsidTr="004C4815">
        <w:trPr>
          <w:trHeight w:val="193"/>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225</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«Петровская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Петровского района</w:t>
            </w:r>
          </w:p>
        </w:tc>
      </w:tr>
      <w:tr w:rsidR="004C4815" w:rsidRPr="00A77CB5" w:rsidTr="004C4815">
        <w:trPr>
          <w:trHeight w:val="193"/>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226</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«Питерская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Питерского района</w:t>
            </w:r>
          </w:p>
        </w:tc>
      </w:tr>
      <w:tr w:rsidR="004C4815" w:rsidRPr="00A77CB5" w:rsidTr="004C4815">
        <w:trPr>
          <w:trHeight w:val="193"/>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227</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«Пугачевская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Пугачевского района</w:t>
            </w:r>
          </w:p>
        </w:tc>
      </w:tr>
      <w:tr w:rsidR="004C4815" w:rsidRPr="00A77CB5" w:rsidTr="004C4815">
        <w:trPr>
          <w:trHeight w:val="193"/>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228</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«Ровенская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Ровенского района</w:t>
            </w:r>
          </w:p>
        </w:tc>
      </w:tr>
      <w:tr w:rsidR="004C4815" w:rsidRPr="00A77CB5" w:rsidTr="004C4815">
        <w:trPr>
          <w:trHeight w:val="193"/>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229</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«Романовская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Романовского района</w:t>
            </w:r>
          </w:p>
        </w:tc>
      </w:tr>
      <w:tr w:rsidR="004C4815" w:rsidRPr="00A77CB5" w:rsidTr="004C4815">
        <w:trPr>
          <w:trHeight w:val="193"/>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330</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«Ртищевская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Ртищевского района</w:t>
            </w:r>
          </w:p>
        </w:tc>
      </w:tr>
      <w:tr w:rsidR="004C4815" w:rsidRPr="00A77CB5" w:rsidTr="004C4815">
        <w:trPr>
          <w:trHeight w:val="193"/>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331</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«Самойловская районная больница»</w:t>
            </w:r>
          </w:p>
        </w:tc>
        <w:tc>
          <w:tcPr>
            <w:tcW w:w="5103" w:type="dxa"/>
          </w:tcPr>
          <w:p w:rsidR="004C4815" w:rsidRPr="00A77CB5" w:rsidRDefault="004A04D7" w:rsidP="004A04D7">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w:t>
            </w:r>
            <w:r w:rsidR="004C4815" w:rsidRPr="00A77CB5">
              <w:rPr>
                <w:rFonts w:ascii="PT Astra Serif" w:hAnsi="PT Astra Serif"/>
                <w:color w:val="000000"/>
                <w:sz w:val="22"/>
                <w:szCs w:val="24"/>
                <w:lang w:eastAsia="ru-RU"/>
              </w:rPr>
              <w:t xml:space="preserve"> С</w:t>
            </w:r>
            <w:r w:rsidRPr="00A77CB5">
              <w:rPr>
                <w:rFonts w:ascii="PT Astra Serif" w:hAnsi="PT Astra Serif"/>
                <w:color w:val="000000"/>
                <w:sz w:val="22"/>
                <w:szCs w:val="24"/>
                <w:lang w:eastAsia="ru-RU"/>
              </w:rPr>
              <w:t>амойловского района</w:t>
            </w:r>
          </w:p>
        </w:tc>
      </w:tr>
      <w:tr w:rsidR="004C4815" w:rsidRPr="00A77CB5" w:rsidTr="004C4815">
        <w:trPr>
          <w:trHeight w:val="193"/>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333</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«Советская районная больница»</w:t>
            </w:r>
          </w:p>
        </w:tc>
        <w:tc>
          <w:tcPr>
            <w:tcW w:w="5103" w:type="dxa"/>
          </w:tcPr>
          <w:p w:rsidR="004C4815" w:rsidRPr="00A77CB5" w:rsidRDefault="00EF735C" w:rsidP="00EF735C">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Советского района</w:t>
            </w:r>
          </w:p>
        </w:tc>
      </w:tr>
      <w:tr w:rsidR="004C4815" w:rsidRPr="00A77CB5" w:rsidTr="004C4815">
        <w:trPr>
          <w:trHeight w:val="201"/>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334</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«Татищевская районная больница»</w:t>
            </w:r>
          </w:p>
        </w:tc>
        <w:tc>
          <w:tcPr>
            <w:tcW w:w="5103" w:type="dxa"/>
          </w:tcPr>
          <w:p w:rsidR="004C4815" w:rsidRPr="00A77CB5" w:rsidRDefault="00EF735C" w:rsidP="00EF735C">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Татищевского района</w:t>
            </w:r>
          </w:p>
        </w:tc>
      </w:tr>
      <w:tr w:rsidR="004C4815" w:rsidRPr="00A77CB5" w:rsidTr="004C4815">
        <w:trPr>
          <w:trHeight w:val="312"/>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335</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«Медико-санитарная часть городского округа ЗАТО Светлый»</w:t>
            </w:r>
          </w:p>
        </w:tc>
        <w:tc>
          <w:tcPr>
            <w:tcW w:w="5103" w:type="dxa"/>
          </w:tcPr>
          <w:p w:rsidR="004C4815" w:rsidRPr="00A77CB5" w:rsidRDefault="00EF735C" w:rsidP="00EF735C">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ЗАТО Светлый</w:t>
            </w:r>
          </w:p>
        </w:tc>
      </w:tr>
      <w:tr w:rsidR="004C4815" w:rsidRPr="00A77CB5" w:rsidTr="004C4815">
        <w:trPr>
          <w:trHeight w:val="312"/>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336</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«Турковская районная больница»</w:t>
            </w:r>
          </w:p>
        </w:tc>
        <w:tc>
          <w:tcPr>
            <w:tcW w:w="5103" w:type="dxa"/>
          </w:tcPr>
          <w:p w:rsidR="004C4815" w:rsidRPr="00A77CB5" w:rsidRDefault="00EF735C" w:rsidP="00EF735C">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 Турковского района</w:t>
            </w:r>
          </w:p>
        </w:tc>
      </w:tr>
      <w:tr w:rsidR="004C4815" w:rsidRPr="00A77CB5" w:rsidTr="004C4815">
        <w:trPr>
          <w:trHeight w:val="312"/>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t>337</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«Федоровская районная больница»</w:t>
            </w:r>
          </w:p>
        </w:tc>
        <w:tc>
          <w:tcPr>
            <w:tcW w:w="5103" w:type="dxa"/>
          </w:tcPr>
          <w:p w:rsidR="004C4815" w:rsidRPr="00A77CB5" w:rsidRDefault="007903D0" w:rsidP="002E6078">
            <w:pPr>
              <w:suppressAutoHyphens w:val="0"/>
              <w:ind w:firstLine="709"/>
              <w:jc w:val="center"/>
              <w:rPr>
                <w:rFonts w:ascii="PT Astra Serif" w:hAnsi="PT Astra Serif"/>
                <w:color w:val="000000"/>
                <w:sz w:val="24"/>
                <w:szCs w:val="24"/>
                <w:lang w:eastAsia="ru-RU"/>
              </w:rPr>
            </w:pPr>
            <w:r>
              <w:rPr>
                <w:rFonts w:ascii="PT Astra Serif" w:hAnsi="PT Astra Serif"/>
                <w:color w:val="000000"/>
                <w:sz w:val="22"/>
                <w:szCs w:val="24"/>
                <w:lang w:eastAsia="ru-RU"/>
              </w:rPr>
              <w:t>ж</w:t>
            </w:r>
            <w:r w:rsidR="00EF735C" w:rsidRPr="00A77CB5">
              <w:rPr>
                <w:rFonts w:ascii="PT Astra Serif" w:hAnsi="PT Astra Serif"/>
                <w:color w:val="000000"/>
                <w:sz w:val="22"/>
                <w:szCs w:val="24"/>
                <w:lang w:eastAsia="ru-RU"/>
              </w:rPr>
              <w:t>ители Федоровского района</w:t>
            </w:r>
          </w:p>
        </w:tc>
      </w:tr>
      <w:tr w:rsidR="004C4815" w:rsidRPr="00A77CB5" w:rsidTr="004C4815">
        <w:trPr>
          <w:trHeight w:val="312"/>
        </w:trPr>
        <w:tc>
          <w:tcPr>
            <w:tcW w:w="567" w:type="dxa"/>
            <w:shd w:val="clear" w:color="auto" w:fill="auto"/>
          </w:tcPr>
          <w:p w:rsidR="004C4815" w:rsidRPr="00A77CB5" w:rsidRDefault="004C4815" w:rsidP="002E6078">
            <w:pPr>
              <w:suppressAutoHyphens w:val="0"/>
              <w:ind w:firstLine="709"/>
              <w:jc w:val="center"/>
              <w:rPr>
                <w:rFonts w:ascii="PT Astra Serif" w:eastAsia="Calibri" w:hAnsi="PT Astra Serif"/>
                <w:sz w:val="24"/>
                <w:szCs w:val="24"/>
                <w:lang w:eastAsia="en-US"/>
              </w:rPr>
            </w:pPr>
            <w:r w:rsidRPr="00A77CB5">
              <w:rPr>
                <w:rFonts w:ascii="PT Astra Serif" w:eastAsia="Calibri" w:hAnsi="PT Astra Serif"/>
                <w:sz w:val="22"/>
                <w:szCs w:val="24"/>
                <w:lang w:eastAsia="en-US"/>
              </w:rPr>
              <w:lastRenderedPageBreak/>
              <w:t>338</w:t>
            </w:r>
          </w:p>
        </w:tc>
        <w:tc>
          <w:tcPr>
            <w:tcW w:w="4678" w:type="dxa"/>
            <w:shd w:val="clear" w:color="auto" w:fill="auto"/>
            <w:vAlign w:val="center"/>
          </w:tcPr>
          <w:p w:rsidR="004C4815" w:rsidRPr="00A77CB5" w:rsidRDefault="004C4815" w:rsidP="002E6078">
            <w:pPr>
              <w:suppressAutoHyphens w:val="0"/>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государственное учреждение здравоохранения Саратовской области «Хвалынская районная больница имени Бржозовского»</w:t>
            </w:r>
          </w:p>
        </w:tc>
        <w:tc>
          <w:tcPr>
            <w:tcW w:w="5103" w:type="dxa"/>
          </w:tcPr>
          <w:p w:rsidR="004C4815" w:rsidRPr="00A77CB5" w:rsidRDefault="00EF735C" w:rsidP="00EF735C">
            <w:pPr>
              <w:suppressAutoHyphens w:val="0"/>
              <w:ind w:firstLine="709"/>
              <w:jc w:val="center"/>
              <w:rPr>
                <w:rFonts w:ascii="PT Astra Serif" w:hAnsi="PT Astra Serif"/>
                <w:color w:val="000000"/>
                <w:sz w:val="24"/>
                <w:szCs w:val="24"/>
                <w:lang w:eastAsia="ru-RU"/>
              </w:rPr>
            </w:pPr>
            <w:r w:rsidRPr="00A77CB5">
              <w:rPr>
                <w:rFonts w:ascii="PT Astra Serif" w:hAnsi="PT Astra Serif"/>
                <w:color w:val="000000"/>
                <w:sz w:val="22"/>
                <w:szCs w:val="24"/>
                <w:lang w:eastAsia="ru-RU"/>
              </w:rPr>
              <w:t>жители</w:t>
            </w:r>
            <w:r w:rsidR="004C4815" w:rsidRPr="00A77CB5">
              <w:rPr>
                <w:rFonts w:ascii="PT Astra Serif" w:hAnsi="PT Astra Serif"/>
                <w:color w:val="000000"/>
                <w:sz w:val="22"/>
                <w:szCs w:val="24"/>
                <w:lang w:eastAsia="ru-RU"/>
              </w:rPr>
              <w:t xml:space="preserve"> Хвалынск</w:t>
            </w:r>
            <w:r w:rsidRPr="00A77CB5">
              <w:rPr>
                <w:rFonts w:ascii="PT Astra Serif" w:hAnsi="PT Astra Serif"/>
                <w:color w:val="000000"/>
                <w:sz w:val="22"/>
                <w:szCs w:val="24"/>
                <w:lang w:eastAsia="ru-RU"/>
              </w:rPr>
              <w:t>ого района</w:t>
            </w:r>
          </w:p>
        </w:tc>
      </w:tr>
      <w:tr w:rsidR="002E6078" w:rsidRPr="00A77CB5" w:rsidTr="004C4815">
        <w:trPr>
          <w:trHeight w:val="312"/>
        </w:trPr>
        <w:tc>
          <w:tcPr>
            <w:tcW w:w="567" w:type="dxa"/>
            <w:shd w:val="clear" w:color="auto" w:fill="auto"/>
          </w:tcPr>
          <w:p w:rsidR="002E6078" w:rsidRPr="00A77CB5" w:rsidRDefault="002E6078" w:rsidP="002E6078">
            <w:pPr>
              <w:suppressAutoHyphens w:val="0"/>
              <w:ind w:firstLine="709"/>
              <w:jc w:val="center"/>
              <w:rPr>
                <w:rFonts w:ascii="PT Astra Serif" w:eastAsia="Calibri" w:hAnsi="PT Astra Serif"/>
                <w:sz w:val="22"/>
                <w:szCs w:val="24"/>
                <w:lang w:eastAsia="en-US"/>
              </w:rPr>
            </w:pPr>
            <w:r w:rsidRPr="00A77CB5">
              <w:rPr>
                <w:rFonts w:ascii="PT Astra Serif" w:eastAsia="Calibri" w:hAnsi="PT Astra Serif"/>
                <w:sz w:val="22"/>
                <w:szCs w:val="24"/>
                <w:lang w:eastAsia="en-US"/>
              </w:rPr>
              <w:t>339</w:t>
            </w:r>
          </w:p>
        </w:tc>
        <w:tc>
          <w:tcPr>
            <w:tcW w:w="4678" w:type="dxa"/>
            <w:shd w:val="clear" w:color="auto" w:fill="auto"/>
            <w:vAlign w:val="center"/>
          </w:tcPr>
          <w:p w:rsidR="002E6078" w:rsidRPr="00A77CB5" w:rsidRDefault="002E6078" w:rsidP="002E6078">
            <w:pPr>
              <w:suppressAutoHyphens w:val="0"/>
              <w:jc w:val="center"/>
              <w:rPr>
                <w:rFonts w:ascii="PT Astra Serif" w:hAnsi="PT Astra Serif"/>
                <w:color w:val="000000"/>
                <w:sz w:val="22"/>
                <w:szCs w:val="24"/>
                <w:lang w:eastAsia="ru-RU"/>
              </w:rPr>
            </w:pPr>
            <w:r w:rsidRPr="00A77CB5">
              <w:rPr>
                <w:rFonts w:ascii="PT Astra Serif" w:hAnsi="PT Astra Serif"/>
                <w:color w:val="000000"/>
                <w:sz w:val="22"/>
                <w:szCs w:val="24"/>
                <w:lang w:eastAsia="ru-RU"/>
              </w:rPr>
              <w:t>государственное автономное учреждение здравоохранения «Энгельсская городская клиническая больница № 1»</w:t>
            </w:r>
          </w:p>
        </w:tc>
        <w:tc>
          <w:tcPr>
            <w:tcW w:w="5103" w:type="dxa"/>
          </w:tcPr>
          <w:p w:rsidR="002E6078" w:rsidRPr="00A77CB5" w:rsidRDefault="00EF735C" w:rsidP="00EF735C">
            <w:pPr>
              <w:suppressAutoHyphens w:val="0"/>
              <w:ind w:firstLine="709"/>
              <w:jc w:val="center"/>
              <w:rPr>
                <w:rFonts w:ascii="PT Astra Serif" w:hAnsi="PT Astra Serif"/>
                <w:color w:val="000000"/>
                <w:sz w:val="22"/>
                <w:szCs w:val="22"/>
                <w:lang w:eastAsia="ru-RU"/>
              </w:rPr>
            </w:pPr>
            <w:r w:rsidRPr="00A77CB5">
              <w:rPr>
                <w:rFonts w:ascii="PT Astra Serif" w:hAnsi="PT Astra Serif"/>
                <w:sz w:val="22"/>
                <w:szCs w:val="22"/>
              </w:rPr>
              <w:t>жители Энгельсского района</w:t>
            </w:r>
          </w:p>
        </w:tc>
      </w:tr>
    </w:tbl>
    <w:p w:rsidR="004C4815" w:rsidRPr="00A77CB5" w:rsidRDefault="004C4815" w:rsidP="004C4815">
      <w:pPr>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Pr="00A77CB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4C4815" w:rsidP="000D3448">
      <w:pPr>
        <w:ind w:left="5812"/>
        <w:rPr>
          <w:rFonts w:ascii="PT Astra Serif" w:hAnsi="PT Astra Serif"/>
          <w:sz w:val="24"/>
          <w:szCs w:val="24"/>
        </w:rPr>
      </w:pPr>
    </w:p>
    <w:p w:rsidR="004C4815" w:rsidRDefault="00EF735C" w:rsidP="00EF735C">
      <w:pPr>
        <w:ind w:left="5812"/>
        <w:rPr>
          <w:rFonts w:ascii="PT Astra Serif" w:hAnsi="PT Astra Serif"/>
          <w:sz w:val="24"/>
          <w:szCs w:val="24"/>
        </w:rPr>
      </w:pPr>
      <w:r>
        <w:rPr>
          <w:rFonts w:ascii="PT Astra Serif" w:hAnsi="PT Astra Serif"/>
          <w:sz w:val="24"/>
          <w:szCs w:val="24"/>
        </w:rPr>
        <w:br w:type="page"/>
      </w:r>
    </w:p>
    <w:p w:rsidR="0026388C" w:rsidRPr="00A97526" w:rsidRDefault="00660DF7" w:rsidP="000D3448">
      <w:pPr>
        <w:ind w:left="5812"/>
        <w:rPr>
          <w:rFonts w:ascii="PT Astra Serif" w:hAnsi="PT Astra Serif"/>
          <w:sz w:val="24"/>
          <w:szCs w:val="24"/>
        </w:rPr>
      </w:pPr>
      <w:r>
        <w:rPr>
          <w:rFonts w:ascii="PT Astra Serif" w:hAnsi="PT Astra Serif"/>
          <w:sz w:val="24"/>
          <w:szCs w:val="24"/>
        </w:rPr>
        <w:lastRenderedPageBreak/>
        <w:t>П</w:t>
      </w:r>
      <w:r w:rsidR="004B2EB8">
        <w:rPr>
          <w:rFonts w:ascii="PT Astra Serif" w:hAnsi="PT Astra Serif"/>
          <w:sz w:val="24"/>
          <w:szCs w:val="24"/>
        </w:rPr>
        <w:t>риложение №</w:t>
      </w:r>
      <w:r w:rsidR="007903D0">
        <w:rPr>
          <w:rFonts w:ascii="PT Astra Serif" w:hAnsi="PT Astra Serif"/>
          <w:sz w:val="24"/>
          <w:szCs w:val="24"/>
        </w:rPr>
        <w:t xml:space="preserve"> 2</w:t>
      </w:r>
      <w:r w:rsidR="0026388C" w:rsidRPr="00A97526">
        <w:rPr>
          <w:rFonts w:ascii="PT Astra Serif" w:hAnsi="PT Astra Serif"/>
          <w:sz w:val="24"/>
          <w:szCs w:val="24"/>
        </w:rPr>
        <w:t xml:space="preserve"> к приказу министерства  здравоохранения Саратовской области </w:t>
      </w:r>
    </w:p>
    <w:p w:rsidR="000D3448" w:rsidRPr="00A97526" w:rsidRDefault="000D3448" w:rsidP="000D3448">
      <w:pPr>
        <w:ind w:left="5812"/>
        <w:rPr>
          <w:rFonts w:ascii="PT Astra Serif" w:hAnsi="PT Astra Serif"/>
          <w:sz w:val="24"/>
          <w:szCs w:val="24"/>
        </w:rPr>
      </w:pPr>
      <w:r w:rsidRPr="00A97526">
        <w:rPr>
          <w:rFonts w:ascii="PT Astra Serif" w:hAnsi="PT Astra Serif"/>
          <w:sz w:val="24"/>
          <w:szCs w:val="24"/>
        </w:rPr>
        <w:t xml:space="preserve">от </w:t>
      </w:r>
      <w:r w:rsidR="001F4D08">
        <w:rPr>
          <w:rFonts w:ascii="PT Astra Serif" w:hAnsi="PT Astra Serif"/>
          <w:sz w:val="24"/>
          <w:szCs w:val="24"/>
        </w:rPr>
        <w:t xml:space="preserve">____________ 2023 </w:t>
      </w:r>
      <w:r>
        <w:rPr>
          <w:rFonts w:ascii="PT Astra Serif" w:hAnsi="PT Astra Serif"/>
          <w:sz w:val="24"/>
          <w:szCs w:val="24"/>
        </w:rPr>
        <w:t xml:space="preserve"> года </w:t>
      </w:r>
      <w:r w:rsidRPr="00A97526">
        <w:rPr>
          <w:rFonts w:ascii="PT Astra Serif" w:hAnsi="PT Astra Serif"/>
          <w:sz w:val="24"/>
          <w:szCs w:val="24"/>
        </w:rPr>
        <w:t>№</w:t>
      </w:r>
      <w:r>
        <w:rPr>
          <w:rFonts w:ascii="PT Astra Serif" w:hAnsi="PT Astra Serif"/>
          <w:sz w:val="24"/>
          <w:szCs w:val="24"/>
        </w:rPr>
        <w:t xml:space="preserve"> ____</w:t>
      </w:r>
    </w:p>
    <w:p w:rsidR="0042450B" w:rsidRPr="00A97526" w:rsidRDefault="0042450B" w:rsidP="0026388C">
      <w:pPr>
        <w:ind w:left="6096"/>
        <w:rPr>
          <w:rFonts w:ascii="PT Astra Serif" w:hAnsi="PT Astra Serif"/>
          <w:sz w:val="24"/>
          <w:szCs w:val="24"/>
        </w:rPr>
      </w:pPr>
    </w:p>
    <w:p w:rsidR="0042450B" w:rsidRPr="00A97526" w:rsidRDefault="005D2216" w:rsidP="0042450B">
      <w:pPr>
        <w:ind w:left="-425" w:firstLine="737"/>
        <w:jc w:val="center"/>
        <w:rPr>
          <w:rFonts w:ascii="PT Astra Serif" w:hAnsi="PT Astra Serif"/>
          <w:b/>
          <w:sz w:val="24"/>
          <w:szCs w:val="24"/>
        </w:rPr>
      </w:pPr>
      <w:r>
        <w:rPr>
          <w:rFonts w:ascii="PT Astra Serif" w:hAnsi="PT Astra Serif"/>
          <w:b/>
          <w:szCs w:val="28"/>
        </w:rPr>
        <w:t>М</w:t>
      </w:r>
      <w:r w:rsidR="0042450B" w:rsidRPr="00A97526">
        <w:rPr>
          <w:rFonts w:ascii="PT Astra Serif" w:hAnsi="PT Astra Serif"/>
          <w:b/>
          <w:szCs w:val="28"/>
        </w:rPr>
        <w:t>аршрутизация для госпитализации пациентов в плановом порядке в терапевтические отделения стационаров медици</w:t>
      </w:r>
      <w:r w:rsidR="00FC328E">
        <w:rPr>
          <w:rFonts w:ascii="PT Astra Serif" w:hAnsi="PT Astra Serif"/>
          <w:b/>
          <w:szCs w:val="28"/>
        </w:rPr>
        <w:t>н</w:t>
      </w:r>
      <w:r w:rsidR="0042450B" w:rsidRPr="00A97526">
        <w:rPr>
          <w:rFonts w:ascii="PT Astra Serif" w:hAnsi="PT Astra Serif"/>
          <w:b/>
          <w:szCs w:val="28"/>
        </w:rPr>
        <w:t>ских организаций</w:t>
      </w:r>
      <w:r w:rsidR="003900C8" w:rsidRPr="00A97526">
        <w:rPr>
          <w:rFonts w:ascii="PT Astra Serif" w:hAnsi="PT Astra Serif"/>
          <w:b/>
          <w:szCs w:val="28"/>
        </w:rPr>
        <w:t xml:space="preserve"> г</w:t>
      </w:r>
      <w:r w:rsidR="000D3448">
        <w:rPr>
          <w:rFonts w:ascii="PT Astra Serif" w:hAnsi="PT Astra Serif"/>
          <w:b/>
          <w:szCs w:val="28"/>
        </w:rPr>
        <w:t>орода</w:t>
      </w:r>
      <w:r w:rsidR="003900C8" w:rsidRPr="00A97526">
        <w:rPr>
          <w:rFonts w:ascii="PT Astra Serif" w:hAnsi="PT Astra Serif"/>
          <w:b/>
          <w:szCs w:val="28"/>
        </w:rPr>
        <w:t xml:space="preserve"> Саратова</w:t>
      </w:r>
      <w:r w:rsidR="0042450B" w:rsidRPr="00A97526">
        <w:rPr>
          <w:rFonts w:ascii="PT Astra Serif" w:hAnsi="PT Astra Serif"/>
          <w:b/>
          <w:szCs w:val="28"/>
        </w:rPr>
        <w:t>, подведомственных министерству здравоохра</w:t>
      </w:r>
      <w:r w:rsidR="00DD2C0E" w:rsidRPr="00A97526">
        <w:rPr>
          <w:rFonts w:ascii="PT Astra Serif" w:hAnsi="PT Astra Serif"/>
          <w:b/>
          <w:szCs w:val="28"/>
        </w:rPr>
        <w:t>н</w:t>
      </w:r>
      <w:r w:rsidR="0042450B" w:rsidRPr="00A97526">
        <w:rPr>
          <w:rFonts w:ascii="PT Astra Serif" w:hAnsi="PT Astra Serif"/>
          <w:b/>
          <w:szCs w:val="28"/>
        </w:rPr>
        <w:t xml:space="preserve">ения </w:t>
      </w:r>
      <w:r w:rsidR="000D3448">
        <w:rPr>
          <w:rFonts w:ascii="PT Astra Serif" w:hAnsi="PT Astra Serif"/>
          <w:b/>
          <w:szCs w:val="28"/>
        </w:rPr>
        <w:t xml:space="preserve">Саратовской </w:t>
      </w:r>
      <w:r w:rsidR="0042450B" w:rsidRPr="00A97526">
        <w:rPr>
          <w:rFonts w:ascii="PT Astra Serif" w:hAnsi="PT Astra Serif"/>
          <w:b/>
          <w:szCs w:val="28"/>
        </w:rPr>
        <w:t>области</w:t>
      </w:r>
    </w:p>
    <w:p w:rsidR="0026388C" w:rsidRPr="00A97526" w:rsidRDefault="0026388C" w:rsidP="00301016">
      <w:pPr>
        <w:ind w:left="6096"/>
        <w:rPr>
          <w:rFonts w:ascii="PT Astra Serif" w:hAnsi="PT Astra Serif"/>
          <w:sz w:val="24"/>
          <w:szCs w:val="24"/>
        </w:rPr>
      </w:pPr>
    </w:p>
    <w:tbl>
      <w:tblPr>
        <w:tblStyle w:val="af3"/>
        <w:tblW w:w="9924" w:type="dxa"/>
        <w:tblInd w:w="-318" w:type="dxa"/>
        <w:tblLayout w:type="fixed"/>
        <w:tblLook w:val="04A0" w:firstRow="1" w:lastRow="0" w:firstColumn="1" w:lastColumn="0" w:noHBand="0" w:noVBand="1"/>
      </w:tblPr>
      <w:tblGrid>
        <w:gridCol w:w="3261"/>
        <w:gridCol w:w="6663"/>
      </w:tblGrid>
      <w:tr w:rsidR="0042450B" w:rsidRPr="00A97526" w:rsidTr="003900C8">
        <w:tc>
          <w:tcPr>
            <w:tcW w:w="3261" w:type="dxa"/>
          </w:tcPr>
          <w:p w:rsidR="0042450B" w:rsidRPr="00A97526" w:rsidRDefault="0042450B" w:rsidP="00646678">
            <w:pPr>
              <w:rPr>
                <w:rFonts w:ascii="PT Astra Serif" w:hAnsi="PT Astra Serif"/>
                <w:szCs w:val="28"/>
              </w:rPr>
            </w:pPr>
            <w:r w:rsidRPr="00A97526">
              <w:rPr>
                <w:rFonts w:ascii="PT Astra Serif" w:hAnsi="PT Astra Serif"/>
                <w:szCs w:val="28"/>
              </w:rPr>
              <w:t>районы г</w:t>
            </w:r>
            <w:r w:rsidR="00646678">
              <w:rPr>
                <w:rFonts w:ascii="PT Astra Serif" w:hAnsi="PT Astra Serif"/>
                <w:szCs w:val="28"/>
              </w:rPr>
              <w:t xml:space="preserve">орода </w:t>
            </w:r>
            <w:r w:rsidRPr="00A97526">
              <w:rPr>
                <w:rFonts w:ascii="PT Astra Serif" w:hAnsi="PT Astra Serif"/>
                <w:szCs w:val="28"/>
              </w:rPr>
              <w:t>Саратова</w:t>
            </w:r>
          </w:p>
        </w:tc>
        <w:tc>
          <w:tcPr>
            <w:tcW w:w="6663" w:type="dxa"/>
          </w:tcPr>
          <w:p w:rsidR="0042450B" w:rsidRPr="00A97526" w:rsidRDefault="0042450B" w:rsidP="0042450B">
            <w:pPr>
              <w:jc w:val="center"/>
              <w:rPr>
                <w:rFonts w:ascii="PT Astra Serif" w:eastAsia="Calibri" w:hAnsi="PT Astra Serif"/>
                <w:szCs w:val="28"/>
              </w:rPr>
            </w:pPr>
            <w:r w:rsidRPr="00A97526">
              <w:rPr>
                <w:rFonts w:ascii="PT Astra Serif" w:eastAsia="Calibri" w:hAnsi="PT Astra Serif"/>
                <w:szCs w:val="28"/>
              </w:rPr>
              <w:t xml:space="preserve">медицинская организация </w:t>
            </w:r>
          </w:p>
          <w:p w:rsidR="008F596A" w:rsidRPr="00A97526" w:rsidRDefault="008F596A" w:rsidP="0042450B">
            <w:pPr>
              <w:jc w:val="center"/>
              <w:rPr>
                <w:rFonts w:ascii="PT Astra Serif" w:eastAsia="Calibri" w:hAnsi="PT Astra Serif"/>
                <w:szCs w:val="28"/>
              </w:rPr>
            </w:pPr>
          </w:p>
        </w:tc>
      </w:tr>
      <w:tr w:rsidR="0042450B" w:rsidRPr="00A97526" w:rsidTr="00E25DEF">
        <w:trPr>
          <w:trHeight w:val="1354"/>
        </w:trPr>
        <w:tc>
          <w:tcPr>
            <w:tcW w:w="3261" w:type="dxa"/>
            <w:vAlign w:val="center"/>
          </w:tcPr>
          <w:p w:rsidR="0042450B" w:rsidRPr="00FC328E" w:rsidRDefault="000C6F97" w:rsidP="000C6F97">
            <w:pPr>
              <w:rPr>
                <w:rFonts w:ascii="PT Astra Serif" w:hAnsi="PT Astra Serif"/>
                <w:b/>
                <w:szCs w:val="28"/>
              </w:rPr>
            </w:pPr>
            <w:r w:rsidRPr="00FC328E">
              <w:rPr>
                <w:rFonts w:ascii="PT Astra Serif" w:hAnsi="PT Astra Serif"/>
                <w:b/>
                <w:szCs w:val="28"/>
              </w:rPr>
              <w:t>Заводской</w:t>
            </w:r>
          </w:p>
        </w:tc>
        <w:tc>
          <w:tcPr>
            <w:tcW w:w="6663" w:type="dxa"/>
            <w:shd w:val="clear" w:color="auto" w:fill="auto"/>
          </w:tcPr>
          <w:p w:rsidR="0042450B" w:rsidRPr="00646678" w:rsidRDefault="0042450B" w:rsidP="00E25DEF">
            <w:pPr>
              <w:rPr>
                <w:rFonts w:ascii="PT Astra Serif" w:eastAsia="Calibri" w:hAnsi="PT Astra Serif"/>
                <w:szCs w:val="28"/>
              </w:rPr>
            </w:pPr>
            <w:r w:rsidRPr="00646678">
              <w:rPr>
                <w:rFonts w:ascii="PT Astra Serif" w:eastAsia="Calibri" w:hAnsi="PT Astra Serif"/>
                <w:szCs w:val="28"/>
              </w:rPr>
              <w:t>ГУЗ «С</w:t>
            </w:r>
            <w:r w:rsidR="00B8758A">
              <w:rPr>
                <w:rFonts w:ascii="PT Astra Serif" w:eastAsia="Calibri" w:hAnsi="PT Astra Serif"/>
                <w:szCs w:val="28"/>
              </w:rPr>
              <w:t xml:space="preserve">ГКБ </w:t>
            </w:r>
            <w:r w:rsidRPr="00646678">
              <w:rPr>
                <w:rFonts w:ascii="PT Astra Serif" w:eastAsia="Calibri" w:hAnsi="PT Astra Serif"/>
                <w:szCs w:val="28"/>
              </w:rPr>
              <w:t>№ 1</w:t>
            </w:r>
            <w:r w:rsidR="007903D0">
              <w:rPr>
                <w:rFonts w:ascii="PT Astra Serif" w:eastAsia="Calibri" w:hAnsi="PT Astra Serif"/>
                <w:szCs w:val="28"/>
              </w:rPr>
              <w:t xml:space="preserve"> им.Ю.Я.</w:t>
            </w:r>
            <w:r w:rsidR="00B8758A">
              <w:rPr>
                <w:rFonts w:ascii="PT Astra Serif" w:eastAsia="Calibri" w:hAnsi="PT Astra Serif"/>
                <w:szCs w:val="28"/>
              </w:rPr>
              <w:t>Гордеева</w:t>
            </w:r>
            <w:r w:rsidRPr="00646678">
              <w:rPr>
                <w:rFonts w:ascii="PT Astra Serif" w:eastAsia="Calibri" w:hAnsi="PT Astra Serif"/>
                <w:szCs w:val="28"/>
              </w:rPr>
              <w:t xml:space="preserve">» </w:t>
            </w:r>
            <w:r w:rsidR="00E25DEF">
              <w:rPr>
                <w:rFonts w:ascii="PT Astra Serif" w:eastAsia="Calibri" w:hAnsi="PT Astra Serif"/>
                <w:b/>
                <w:color w:val="C00000"/>
                <w:szCs w:val="28"/>
              </w:rPr>
              <w:t xml:space="preserve"> </w:t>
            </w:r>
          </w:p>
          <w:p w:rsidR="0042450B" w:rsidRPr="00646678" w:rsidRDefault="0042450B" w:rsidP="00B8758A">
            <w:pPr>
              <w:rPr>
                <w:rFonts w:ascii="PT Astra Serif" w:eastAsia="Calibri" w:hAnsi="PT Astra Serif"/>
                <w:szCs w:val="28"/>
              </w:rPr>
            </w:pPr>
            <w:r w:rsidRPr="00646678">
              <w:rPr>
                <w:rFonts w:ascii="PT Astra Serif" w:eastAsia="Calibri" w:hAnsi="PT Astra Serif"/>
                <w:szCs w:val="28"/>
              </w:rPr>
              <w:t>ГУЗ «</w:t>
            </w:r>
            <w:r w:rsidR="00B8758A">
              <w:rPr>
                <w:rFonts w:ascii="PT Astra Serif" w:eastAsia="Calibri" w:hAnsi="PT Astra Serif"/>
                <w:szCs w:val="28"/>
              </w:rPr>
              <w:t xml:space="preserve">СГКБ </w:t>
            </w:r>
            <w:r w:rsidR="00E25DEF">
              <w:rPr>
                <w:rFonts w:ascii="PT Astra Serif" w:eastAsia="Calibri" w:hAnsi="PT Astra Serif"/>
                <w:szCs w:val="28"/>
              </w:rPr>
              <w:t>№ 5</w:t>
            </w:r>
            <w:r w:rsidR="00E25DEF" w:rsidRPr="00646678">
              <w:rPr>
                <w:rFonts w:ascii="PT Astra Serif" w:eastAsia="Calibri" w:hAnsi="PT Astra Serif"/>
                <w:szCs w:val="28"/>
              </w:rPr>
              <w:t xml:space="preserve">» </w:t>
            </w:r>
            <w:r w:rsidR="00E25DEF">
              <w:rPr>
                <w:rFonts w:ascii="PT Astra Serif" w:eastAsia="Calibri" w:hAnsi="PT Astra Serif"/>
                <w:b/>
                <w:color w:val="C00000"/>
                <w:szCs w:val="28"/>
              </w:rPr>
              <w:t xml:space="preserve"> </w:t>
            </w:r>
          </w:p>
        </w:tc>
      </w:tr>
      <w:tr w:rsidR="0042450B" w:rsidRPr="00A97526" w:rsidTr="003900C8">
        <w:tc>
          <w:tcPr>
            <w:tcW w:w="3261" w:type="dxa"/>
            <w:vAlign w:val="center"/>
          </w:tcPr>
          <w:p w:rsidR="0042450B" w:rsidRPr="00FC328E" w:rsidRDefault="0042450B" w:rsidP="000C6F97">
            <w:pPr>
              <w:rPr>
                <w:rFonts w:ascii="PT Astra Serif" w:hAnsi="PT Astra Serif"/>
                <w:b/>
                <w:szCs w:val="28"/>
              </w:rPr>
            </w:pPr>
            <w:r w:rsidRPr="00FC328E">
              <w:rPr>
                <w:rFonts w:ascii="PT Astra Serif" w:hAnsi="PT Astra Serif"/>
                <w:b/>
                <w:szCs w:val="28"/>
              </w:rPr>
              <w:t>Ф</w:t>
            </w:r>
            <w:r w:rsidR="000C6F97" w:rsidRPr="00FC328E">
              <w:rPr>
                <w:rFonts w:ascii="PT Astra Serif" w:hAnsi="PT Astra Serif"/>
                <w:b/>
                <w:szCs w:val="28"/>
              </w:rPr>
              <w:t>рунзенский</w:t>
            </w:r>
          </w:p>
        </w:tc>
        <w:tc>
          <w:tcPr>
            <w:tcW w:w="6663" w:type="dxa"/>
            <w:shd w:val="clear" w:color="auto" w:fill="auto"/>
          </w:tcPr>
          <w:p w:rsidR="0042450B" w:rsidRPr="00646678" w:rsidRDefault="00B8758A" w:rsidP="00B8758A">
            <w:pPr>
              <w:rPr>
                <w:rFonts w:ascii="PT Astra Serif" w:eastAsia="Calibri" w:hAnsi="PT Astra Serif"/>
                <w:szCs w:val="28"/>
              </w:rPr>
            </w:pPr>
            <w:r>
              <w:rPr>
                <w:rFonts w:ascii="PT Astra Serif" w:eastAsia="Calibri" w:hAnsi="PT Astra Serif"/>
                <w:szCs w:val="28"/>
              </w:rPr>
              <w:t>ГУЗ «СГКБ</w:t>
            </w:r>
            <w:r w:rsidR="00E25DEF">
              <w:rPr>
                <w:rFonts w:ascii="PT Astra Serif" w:eastAsia="Calibri" w:hAnsi="PT Astra Serif"/>
                <w:szCs w:val="28"/>
              </w:rPr>
              <w:t xml:space="preserve"> № 5</w:t>
            </w:r>
            <w:r w:rsidR="00E25DEF" w:rsidRPr="00646678">
              <w:rPr>
                <w:rFonts w:ascii="PT Astra Serif" w:eastAsia="Calibri" w:hAnsi="PT Astra Serif"/>
                <w:szCs w:val="28"/>
              </w:rPr>
              <w:t xml:space="preserve">» </w:t>
            </w:r>
            <w:r w:rsidR="00E25DEF">
              <w:rPr>
                <w:rFonts w:ascii="PT Astra Serif" w:eastAsia="Calibri" w:hAnsi="PT Astra Serif"/>
                <w:b/>
                <w:color w:val="C00000"/>
                <w:szCs w:val="28"/>
              </w:rPr>
              <w:t xml:space="preserve"> </w:t>
            </w:r>
          </w:p>
        </w:tc>
      </w:tr>
      <w:tr w:rsidR="0042450B" w:rsidRPr="00A97526" w:rsidTr="003900C8">
        <w:tc>
          <w:tcPr>
            <w:tcW w:w="3261" w:type="dxa"/>
            <w:vAlign w:val="center"/>
          </w:tcPr>
          <w:p w:rsidR="0042450B" w:rsidRPr="00FC328E" w:rsidRDefault="0042450B" w:rsidP="000C6F97">
            <w:pPr>
              <w:rPr>
                <w:rFonts w:ascii="PT Astra Serif" w:hAnsi="PT Astra Serif"/>
                <w:b/>
                <w:szCs w:val="28"/>
              </w:rPr>
            </w:pPr>
            <w:r w:rsidRPr="00FC328E">
              <w:rPr>
                <w:rFonts w:ascii="PT Astra Serif" w:hAnsi="PT Astra Serif"/>
                <w:b/>
                <w:szCs w:val="28"/>
              </w:rPr>
              <w:t>В</w:t>
            </w:r>
            <w:r w:rsidR="000C6F97" w:rsidRPr="00FC328E">
              <w:rPr>
                <w:rFonts w:ascii="PT Astra Serif" w:hAnsi="PT Astra Serif"/>
                <w:b/>
                <w:szCs w:val="28"/>
              </w:rPr>
              <w:t>олжский</w:t>
            </w:r>
          </w:p>
        </w:tc>
        <w:tc>
          <w:tcPr>
            <w:tcW w:w="6663" w:type="dxa"/>
            <w:shd w:val="clear" w:color="auto" w:fill="auto"/>
          </w:tcPr>
          <w:p w:rsidR="0042450B" w:rsidRPr="00646678" w:rsidRDefault="00E25DEF" w:rsidP="00AA6F56">
            <w:pPr>
              <w:rPr>
                <w:rFonts w:ascii="PT Astra Serif" w:eastAsia="Calibri" w:hAnsi="PT Astra Serif"/>
                <w:szCs w:val="28"/>
              </w:rPr>
            </w:pPr>
            <w:r w:rsidRPr="00646678">
              <w:rPr>
                <w:rFonts w:ascii="PT Astra Serif" w:eastAsia="Calibri" w:hAnsi="PT Astra Serif"/>
                <w:szCs w:val="28"/>
              </w:rPr>
              <w:t>ГУЗ «С</w:t>
            </w:r>
            <w:r w:rsidR="00B8758A">
              <w:rPr>
                <w:rFonts w:ascii="PT Astra Serif" w:eastAsia="Calibri" w:hAnsi="PT Astra Serif"/>
                <w:szCs w:val="28"/>
              </w:rPr>
              <w:t>ГКБ</w:t>
            </w:r>
            <w:r>
              <w:rPr>
                <w:rFonts w:ascii="PT Astra Serif" w:eastAsia="Calibri" w:hAnsi="PT Astra Serif"/>
                <w:szCs w:val="28"/>
              </w:rPr>
              <w:t xml:space="preserve"> № 9</w:t>
            </w:r>
            <w:r w:rsidRPr="00646678">
              <w:rPr>
                <w:rFonts w:ascii="PT Astra Serif" w:eastAsia="Calibri" w:hAnsi="PT Astra Serif"/>
                <w:szCs w:val="28"/>
              </w:rPr>
              <w:t xml:space="preserve">» </w:t>
            </w:r>
            <w:r>
              <w:rPr>
                <w:rFonts w:ascii="PT Astra Serif" w:eastAsia="Calibri" w:hAnsi="PT Astra Serif"/>
                <w:b/>
                <w:color w:val="C00000"/>
                <w:szCs w:val="28"/>
              </w:rPr>
              <w:t xml:space="preserve"> </w:t>
            </w:r>
          </w:p>
        </w:tc>
      </w:tr>
      <w:tr w:rsidR="0042450B" w:rsidRPr="00A97526" w:rsidTr="003900C8">
        <w:tc>
          <w:tcPr>
            <w:tcW w:w="3261" w:type="dxa"/>
            <w:vAlign w:val="center"/>
          </w:tcPr>
          <w:p w:rsidR="0042450B" w:rsidRPr="00FC328E" w:rsidRDefault="0042450B" w:rsidP="000C6F97">
            <w:pPr>
              <w:rPr>
                <w:rFonts w:ascii="PT Astra Serif" w:hAnsi="PT Astra Serif"/>
                <w:b/>
                <w:szCs w:val="28"/>
              </w:rPr>
            </w:pPr>
            <w:r w:rsidRPr="00FC328E">
              <w:rPr>
                <w:rFonts w:ascii="PT Astra Serif" w:eastAsia="Calibri" w:hAnsi="PT Astra Serif"/>
                <w:b/>
                <w:szCs w:val="28"/>
              </w:rPr>
              <w:t>О</w:t>
            </w:r>
            <w:r w:rsidR="000C6F97" w:rsidRPr="00FC328E">
              <w:rPr>
                <w:rFonts w:ascii="PT Astra Serif" w:eastAsia="Calibri" w:hAnsi="PT Astra Serif"/>
                <w:b/>
                <w:szCs w:val="28"/>
              </w:rPr>
              <w:t xml:space="preserve">ктябрьский </w:t>
            </w:r>
          </w:p>
        </w:tc>
        <w:tc>
          <w:tcPr>
            <w:tcW w:w="6663" w:type="dxa"/>
            <w:shd w:val="clear" w:color="auto" w:fill="auto"/>
          </w:tcPr>
          <w:p w:rsidR="0042450B" w:rsidRPr="00AA6F56" w:rsidRDefault="00E25DEF" w:rsidP="00AA6F56">
            <w:pPr>
              <w:rPr>
                <w:rFonts w:ascii="PT Astra Serif" w:eastAsia="Calibri" w:hAnsi="PT Astra Serif"/>
                <w:szCs w:val="28"/>
              </w:rPr>
            </w:pPr>
            <w:r w:rsidRPr="00646678">
              <w:rPr>
                <w:rFonts w:ascii="PT Astra Serif" w:eastAsia="Calibri" w:hAnsi="PT Astra Serif"/>
                <w:szCs w:val="28"/>
              </w:rPr>
              <w:t>ГУЗ «С</w:t>
            </w:r>
            <w:r w:rsidR="00B8758A">
              <w:rPr>
                <w:rFonts w:ascii="PT Astra Serif" w:eastAsia="Calibri" w:hAnsi="PT Astra Serif"/>
                <w:szCs w:val="28"/>
              </w:rPr>
              <w:t xml:space="preserve">ГКБ </w:t>
            </w:r>
            <w:r w:rsidRPr="00646678">
              <w:rPr>
                <w:rFonts w:ascii="PT Astra Serif" w:eastAsia="Calibri" w:hAnsi="PT Astra Serif"/>
                <w:szCs w:val="28"/>
              </w:rPr>
              <w:t>№ 1</w:t>
            </w:r>
            <w:r w:rsidR="007903D0">
              <w:rPr>
                <w:rFonts w:ascii="PT Astra Serif" w:eastAsia="Calibri" w:hAnsi="PT Astra Serif"/>
                <w:szCs w:val="28"/>
              </w:rPr>
              <w:t xml:space="preserve"> им.Ю.Я.</w:t>
            </w:r>
            <w:r w:rsidR="00B8758A">
              <w:rPr>
                <w:rFonts w:ascii="PT Astra Serif" w:eastAsia="Calibri" w:hAnsi="PT Astra Serif"/>
                <w:szCs w:val="28"/>
              </w:rPr>
              <w:t>Гордеева</w:t>
            </w:r>
            <w:r w:rsidRPr="00646678">
              <w:rPr>
                <w:rFonts w:ascii="PT Astra Serif" w:eastAsia="Calibri" w:hAnsi="PT Astra Serif"/>
                <w:szCs w:val="28"/>
              </w:rPr>
              <w:t xml:space="preserve">» </w:t>
            </w:r>
            <w:r>
              <w:rPr>
                <w:rFonts w:ascii="PT Astra Serif" w:eastAsia="Calibri" w:hAnsi="PT Astra Serif"/>
                <w:b/>
                <w:color w:val="C00000"/>
                <w:szCs w:val="28"/>
              </w:rPr>
              <w:t xml:space="preserve"> </w:t>
            </w:r>
            <w:r>
              <w:rPr>
                <w:rFonts w:ascii="PT Astra Serif" w:eastAsia="Calibri" w:hAnsi="PT Astra Serif"/>
                <w:szCs w:val="28"/>
              </w:rPr>
              <w:t xml:space="preserve"> </w:t>
            </w:r>
          </w:p>
        </w:tc>
      </w:tr>
      <w:tr w:rsidR="00E25DEF" w:rsidRPr="00A97526" w:rsidTr="00E25DEF">
        <w:trPr>
          <w:trHeight w:val="951"/>
        </w:trPr>
        <w:tc>
          <w:tcPr>
            <w:tcW w:w="3261" w:type="dxa"/>
            <w:vAlign w:val="center"/>
          </w:tcPr>
          <w:p w:rsidR="00E25DEF" w:rsidRPr="00FC328E" w:rsidRDefault="00E25DEF" w:rsidP="000C6F97">
            <w:pPr>
              <w:rPr>
                <w:rFonts w:ascii="PT Astra Serif" w:eastAsia="Calibri" w:hAnsi="PT Astra Serif"/>
                <w:b/>
                <w:szCs w:val="28"/>
              </w:rPr>
            </w:pPr>
            <w:r w:rsidRPr="00FC328E">
              <w:rPr>
                <w:rFonts w:ascii="PT Astra Serif" w:eastAsia="Calibri" w:hAnsi="PT Astra Serif"/>
                <w:b/>
                <w:szCs w:val="28"/>
              </w:rPr>
              <w:t>Кировский</w:t>
            </w:r>
          </w:p>
        </w:tc>
        <w:tc>
          <w:tcPr>
            <w:tcW w:w="6663" w:type="dxa"/>
            <w:shd w:val="clear" w:color="auto" w:fill="auto"/>
          </w:tcPr>
          <w:p w:rsidR="00E25DEF" w:rsidRPr="00646678" w:rsidRDefault="00B8758A" w:rsidP="00B8758A">
            <w:pPr>
              <w:rPr>
                <w:rFonts w:ascii="PT Astra Serif" w:eastAsia="Calibri" w:hAnsi="PT Astra Serif"/>
                <w:szCs w:val="28"/>
              </w:rPr>
            </w:pPr>
            <w:r>
              <w:rPr>
                <w:rFonts w:ascii="PT Astra Serif" w:eastAsia="Calibri" w:hAnsi="PT Astra Serif"/>
                <w:szCs w:val="28"/>
              </w:rPr>
              <w:t>ГУЗ «</w:t>
            </w:r>
            <w:r w:rsidR="00E25DEF" w:rsidRPr="00646678">
              <w:rPr>
                <w:rFonts w:ascii="PT Astra Serif" w:eastAsia="Calibri" w:hAnsi="PT Astra Serif"/>
                <w:szCs w:val="28"/>
              </w:rPr>
              <w:t>С</w:t>
            </w:r>
            <w:r>
              <w:rPr>
                <w:rFonts w:ascii="PT Astra Serif" w:eastAsia="Calibri" w:hAnsi="PT Astra Serif"/>
                <w:szCs w:val="28"/>
              </w:rPr>
              <w:t>ГКБ</w:t>
            </w:r>
            <w:r w:rsidR="00E25DEF">
              <w:rPr>
                <w:rFonts w:ascii="PT Astra Serif" w:eastAsia="Calibri" w:hAnsi="PT Astra Serif"/>
                <w:szCs w:val="28"/>
              </w:rPr>
              <w:t xml:space="preserve"> № 5</w:t>
            </w:r>
            <w:r w:rsidR="00E25DEF" w:rsidRPr="00646678">
              <w:rPr>
                <w:rFonts w:ascii="PT Astra Serif" w:eastAsia="Calibri" w:hAnsi="PT Astra Serif"/>
                <w:szCs w:val="28"/>
              </w:rPr>
              <w:t xml:space="preserve">» </w:t>
            </w:r>
            <w:r w:rsidR="00E25DEF">
              <w:rPr>
                <w:rFonts w:ascii="PT Astra Serif" w:eastAsia="Calibri" w:hAnsi="PT Astra Serif"/>
                <w:b/>
                <w:color w:val="C00000"/>
                <w:szCs w:val="28"/>
              </w:rPr>
              <w:t xml:space="preserve"> </w:t>
            </w:r>
          </w:p>
        </w:tc>
      </w:tr>
      <w:tr w:rsidR="00E25DEF" w:rsidRPr="00A97526" w:rsidTr="003900C8">
        <w:tc>
          <w:tcPr>
            <w:tcW w:w="3261" w:type="dxa"/>
          </w:tcPr>
          <w:p w:rsidR="00E25DEF" w:rsidRDefault="00E25DEF" w:rsidP="004C4815">
            <w:pPr>
              <w:rPr>
                <w:rFonts w:ascii="PT Astra Serif" w:hAnsi="PT Astra Serif"/>
                <w:b/>
                <w:szCs w:val="28"/>
              </w:rPr>
            </w:pPr>
            <w:r w:rsidRPr="00FC328E">
              <w:rPr>
                <w:rFonts w:ascii="PT Astra Serif" w:hAnsi="PT Astra Serif"/>
                <w:b/>
                <w:szCs w:val="28"/>
              </w:rPr>
              <w:t xml:space="preserve">Ленинский </w:t>
            </w:r>
          </w:p>
          <w:p w:rsidR="001F4532" w:rsidRPr="00FC328E" w:rsidRDefault="001F4532" w:rsidP="004C4815">
            <w:pPr>
              <w:rPr>
                <w:rFonts w:ascii="PT Astra Serif" w:hAnsi="PT Astra Serif"/>
                <w:b/>
                <w:szCs w:val="28"/>
              </w:rPr>
            </w:pPr>
            <w:r>
              <w:rPr>
                <w:rFonts w:ascii="PT Astra Serif" w:hAnsi="PT Astra Serif"/>
                <w:b/>
                <w:szCs w:val="28"/>
              </w:rPr>
              <w:t xml:space="preserve">(в отношении жителей, которым первичная медико-санитарная помощь с учетом территориальной доступности оказывается </w:t>
            </w:r>
          </w:p>
          <w:p w:rsidR="00E25DEF" w:rsidRPr="00E25DEF" w:rsidRDefault="00E25DEF" w:rsidP="001F4532">
            <w:pPr>
              <w:rPr>
                <w:rFonts w:ascii="PT Astra Serif" w:hAnsi="PT Astra Serif"/>
                <w:b/>
                <w:szCs w:val="28"/>
              </w:rPr>
            </w:pPr>
            <w:r>
              <w:rPr>
                <w:rFonts w:ascii="PT Astra Serif" w:hAnsi="PT Astra Serif"/>
                <w:b/>
                <w:szCs w:val="28"/>
              </w:rPr>
              <w:t>ГУЗ «</w:t>
            </w:r>
            <w:r w:rsidR="001F4532">
              <w:rPr>
                <w:rFonts w:ascii="PT Astra Serif" w:hAnsi="PT Astra Serif"/>
                <w:b/>
                <w:szCs w:val="28"/>
              </w:rPr>
              <w:t>СГП</w:t>
            </w:r>
            <w:r w:rsidRPr="00FC328E">
              <w:rPr>
                <w:rFonts w:ascii="PT Astra Serif" w:hAnsi="PT Astra Serif"/>
                <w:b/>
                <w:szCs w:val="28"/>
              </w:rPr>
              <w:t xml:space="preserve"> № 9</w:t>
            </w:r>
            <w:r>
              <w:rPr>
                <w:rFonts w:ascii="PT Astra Serif" w:hAnsi="PT Astra Serif"/>
                <w:b/>
                <w:szCs w:val="28"/>
              </w:rPr>
              <w:t>»</w:t>
            </w:r>
            <w:r w:rsidRPr="00FC328E">
              <w:rPr>
                <w:rFonts w:ascii="PT Astra Serif" w:hAnsi="PT Astra Serif"/>
                <w:b/>
                <w:szCs w:val="28"/>
              </w:rPr>
              <w:t xml:space="preserve">, </w:t>
            </w:r>
            <w:r>
              <w:rPr>
                <w:rFonts w:ascii="PT Astra Serif" w:hAnsi="PT Astra Serif"/>
                <w:b/>
                <w:szCs w:val="28"/>
              </w:rPr>
              <w:t>ГУЗ «</w:t>
            </w:r>
            <w:r w:rsidR="001F4532">
              <w:rPr>
                <w:rFonts w:ascii="PT Astra Serif" w:hAnsi="PT Astra Serif"/>
                <w:b/>
                <w:szCs w:val="28"/>
              </w:rPr>
              <w:t>СГМП</w:t>
            </w:r>
            <w:r>
              <w:rPr>
                <w:rFonts w:ascii="PT Astra Serif" w:hAnsi="PT Astra Serif"/>
                <w:b/>
                <w:szCs w:val="28"/>
              </w:rPr>
              <w:t xml:space="preserve"> №1»</w:t>
            </w:r>
            <w:r w:rsidR="001F4532">
              <w:rPr>
                <w:rFonts w:ascii="PT Astra Serif" w:hAnsi="PT Astra Serif"/>
                <w:b/>
                <w:szCs w:val="28"/>
              </w:rPr>
              <w:t>)</w:t>
            </w:r>
          </w:p>
        </w:tc>
        <w:tc>
          <w:tcPr>
            <w:tcW w:w="6663" w:type="dxa"/>
            <w:vAlign w:val="center"/>
          </w:tcPr>
          <w:p w:rsidR="00E25DEF" w:rsidRPr="00646678" w:rsidRDefault="00B8758A" w:rsidP="00E25DEF">
            <w:pPr>
              <w:rPr>
                <w:rFonts w:ascii="PT Astra Serif" w:eastAsia="Calibri" w:hAnsi="PT Astra Serif"/>
                <w:szCs w:val="28"/>
              </w:rPr>
            </w:pPr>
            <w:r>
              <w:rPr>
                <w:rFonts w:ascii="PT Astra Serif" w:eastAsia="Calibri" w:hAnsi="PT Astra Serif"/>
                <w:szCs w:val="28"/>
              </w:rPr>
              <w:t xml:space="preserve">ГУЗ «СГКБ </w:t>
            </w:r>
            <w:r w:rsidR="00E25DEF">
              <w:rPr>
                <w:rFonts w:ascii="PT Astra Serif" w:eastAsia="Calibri" w:hAnsi="PT Astra Serif"/>
                <w:szCs w:val="28"/>
              </w:rPr>
              <w:t>№ 6</w:t>
            </w:r>
            <w:r w:rsidR="007903D0">
              <w:rPr>
                <w:rFonts w:ascii="PT Astra Serif" w:eastAsia="Calibri" w:hAnsi="PT Astra Serif"/>
                <w:szCs w:val="28"/>
              </w:rPr>
              <w:t xml:space="preserve"> имени академика </w:t>
            </w:r>
            <w:r>
              <w:rPr>
                <w:rFonts w:ascii="PT Astra Serif" w:eastAsia="Calibri" w:hAnsi="PT Astra Serif"/>
                <w:szCs w:val="28"/>
              </w:rPr>
              <w:t xml:space="preserve"> В.Н. Кошелева</w:t>
            </w:r>
            <w:r w:rsidR="00E25DEF" w:rsidRPr="00646678">
              <w:rPr>
                <w:rFonts w:ascii="PT Astra Serif" w:eastAsia="Calibri" w:hAnsi="PT Astra Serif"/>
                <w:szCs w:val="28"/>
              </w:rPr>
              <w:t xml:space="preserve">» </w:t>
            </w:r>
            <w:r w:rsidR="00E25DEF">
              <w:rPr>
                <w:rFonts w:ascii="PT Astra Serif" w:eastAsia="Calibri" w:hAnsi="PT Astra Serif"/>
                <w:b/>
                <w:color w:val="C00000"/>
                <w:szCs w:val="28"/>
              </w:rPr>
              <w:t xml:space="preserve"> </w:t>
            </w:r>
          </w:p>
          <w:p w:rsidR="00E25DEF" w:rsidRPr="00646678" w:rsidRDefault="00E25DEF" w:rsidP="0042450B">
            <w:pPr>
              <w:jc w:val="center"/>
              <w:rPr>
                <w:rFonts w:ascii="PT Astra Serif" w:eastAsia="Calibri" w:hAnsi="PT Astra Serif"/>
                <w:szCs w:val="28"/>
              </w:rPr>
            </w:pPr>
            <w:r>
              <w:rPr>
                <w:rFonts w:ascii="PT Astra Serif" w:eastAsia="Calibri" w:hAnsi="PT Astra Serif"/>
                <w:szCs w:val="28"/>
              </w:rPr>
              <w:t xml:space="preserve"> </w:t>
            </w:r>
          </w:p>
          <w:p w:rsidR="00E25DEF" w:rsidRPr="00646678" w:rsidRDefault="00E25DEF" w:rsidP="004C4815">
            <w:pPr>
              <w:jc w:val="center"/>
              <w:rPr>
                <w:rFonts w:ascii="PT Astra Serif" w:eastAsia="Calibri" w:hAnsi="PT Astra Serif"/>
                <w:szCs w:val="28"/>
              </w:rPr>
            </w:pPr>
          </w:p>
        </w:tc>
      </w:tr>
      <w:tr w:rsidR="00E25DEF" w:rsidRPr="00A97526" w:rsidTr="003900C8">
        <w:tc>
          <w:tcPr>
            <w:tcW w:w="3261" w:type="dxa"/>
          </w:tcPr>
          <w:p w:rsidR="00E25DEF" w:rsidRDefault="00E25DEF" w:rsidP="004C4815">
            <w:pPr>
              <w:rPr>
                <w:rFonts w:ascii="PT Astra Serif" w:hAnsi="PT Astra Serif"/>
                <w:b/>
                <w:szCs w:val="28"/>
              </w:rPr>
            </w:pPr>
            <w:r w:rsidRPr="00FC328E">
              <w:rPr>
                <w:rFonts w:ascii="PT Astra Serif" w:hAnsi="PT Astra Serif"/>
                <w:b/>
                <w:szCs w:val="28"/>
              </w:rPr>
              <w:t xml:space="preserve">Ленинский </w:t>
            </w:r>
          </w:p>
          <w:p w:rsidR="001F4532" w:rsidRDefault="001F4532" w:rsidP="004C4815">
            <w:pPr>
              <w:rPr>
                <w:rFonts w:ascii="PT Astra Serif" w:hAnsi="PT Astra Serif"/>
                <w:b/>
                <w:szCs w:val="28"/>
              </w:rPr>
            </w:pPr>
            <w:r>
              <w:rPr>
                <w:rFonts w:ascii="PT Astra Serif" w:hAnsi="PT Astra Serif"/>
                <w:b/>
                <w:szCs w:val="28"/>
              </w:rPr>
              <w:t xml:space="preserve">(в отношении жителей, которым первичная медико-санитарная помощь с учетом территориальной доступности оказывается </w:t>
            </w:r>
          </w:p>
          <w:p w:rsidR="00E25DEF" w:rsidRPr="00FC328E" w:rsidRDefault="00E25DEF" w:rsidP="004C4815">
            <w:pPr>
              <w:rPr>
                <w:rFonts w:ascii="PT Astra Serif" w:hAnsi="PT Astra Serif"/>
                <w:b/>
                <w:szCs w:val="28"/>
              </w:rPr>
            </w:pPr>
            <w:r>
              <w:rPr>
                <w:rFonts w:ascii="PT Astra Serif" w:hAnsi="PT Astra Serif"/>
                <w:b/>
                <w:szCs w:val="28"/>
              </w:rPr>
              <w:t>ГУЗ «</w:t>
            </w:r>
            <w:r w:rsidR="005D2216">
              <w:rPr>
                <w:rFonts w:ascii="PT Astra Serif" w:hAnsi="PT Astra Serif"/>
                <w:b/>
                <w:szCs w:val="28"/>
              </w:rPr>
              <w:t>СГМП</w:t>
            </w:r>
            <w:r>
              <w:rPr>
                <w:rFonts w:ascii="PT Astra Serif" w:hAnsi="PT Astra Serif"/>
                <w:b/>
                <w:szCs w:val="28"/>
              </w:rPr>
              <w:t xml:space="preserve"> №1»</w:t>
            </w:r>
            <w:r w:rsidR="005D2216">
              <w:rPr>
                <w:rFonts w:ascii="PT Astra Serif" w:hAnsi="PT Astra Serif"/>
                <w:b/>
                <w:szCs w:val="28"/>
              </w:rPr>
              <w:t>,</w:t>
            </w:r>
          </w:p>
          <w:p w:rsidR="00E25DEF" w:rsidRPr="00FC328E" w:rsidRDefault="00E25DEF" w:rsidP="005D2216">
            <w:pPr>
              <w:rPr>
                <w:rFonts w:ascii="PT Astra Serif" w:eastAsia="Calibri" w:hAnsi="PT Astra Serif"/>
                <w:b/>
                <w:szCs w:val="28"/>
              </w:rPr>
            </w:pPr>
            <w:r>
              <w:rPr>
                <w:rFonts w:ascii="PT Astra Serif" w:hAnsi="PT Astra Serif"/>
                <w:b/>
                <w:szCs w:val="28"/>
              </w:rPr>
              <w:t>ГУЗ «</w:t>
            </w:r>
            <w:r w:rsidR="005D2216">
              <w:rPr>
                <w:rFonts w:ascii="PT Astra Serif" w:hAnsi="PT Astra Serif"/>
                <w:b/>
                <w:szCs w:val="28"/>
              </w:rPr>
              <w:t>СГП</w:t>
            </w:r>
            <w:r>
              <w:rPr>
                <w:rFonts w:ascii="PT Astra Serif" w:hAnsi="PT Astra Serif"/>
                <w:b/>
                <w:szCs w:val="28"/>
              </w:rPr>
              <w:t xml:space="preserve"> № 16»</w:t>
            </w:r>
            <w:r w:rsidR="005D2216">
              <w:rPr>
                <w:rFonts w:ascii="PT Astra Serif" w:hAnsi="PT Astra Serif"/>
                <w:b/>
                <w:szCs w:val="28"/>
              </w:rPr>
              <w:t>)</w:t>
            </w:r>
          </w:p>
        </w:tc>
        <w:tc>
          <w:tcPr>
            <w:tcW w:w="6663" w:type="dxa"/>
            <w:vAlign w:val="center"/>
          </w:tcPr>
          <w:p w:rsidR="00E25DEF" w:rsidRPr="00646678" w:rsidRDefault="00B8758A" w:rsidP="00E25DEF">
            <w:pPr>
              <w:rPr>
                <w:rFonts w:ascii="PT Astra Serif" w:eastAsia="Calibri" w:hAnsi="PT Astra Serif"/>
                <w:szCs w:val="28"/>
              </w:rPr>
            </w:pPr>
            <w:r>
              <w:rPr>
                <w:rFonts w:ascii="PT Astra Serif" w:eastAsia="Calibri" w:hAnsi="PT Astra Serif"/>
                <w:szCs w:val="28"/>
              </w:rPr>
              <w:t>ГУЗ «СГКБ</w:t>
            </w:r>
            <w:r w:rsidR="00E25DEF">
              <w:rPr>
                <w:rFonts w:ascii="PT Astra Serif" w:eastAsia="Calibri" w:hAnsi="PT Astra Serif"/>
                <w:szCs w:val="28"/>
              </w:rPr>
              <w:t xml:space="preserve"> № 8</w:t>
            </w:r>
            <w:r w:rsidR="00E25DEF" w:rsidRPr="00646678">
              <w:rPr>
                <w:rFonts w:ascii="PT Astra Serif" w:eastAsia="Calibri" w:hAnsi="PT Astra Serif"/>
                <w:szCs w:val="28"/>
              </w:rPr>
              <w:t xml:space="preserve">» </w:t>
            </w:r>
            <w:r w:rsidR="00E25DEF">
              <w:rPr>
                <w:rFonts w:ascii="PT Astra Serif" w:eastAsia="Calibri" w:hAnsi="PT Astra Serif"/>
                <w:b/>
                <w:color w:val="C00000"/>
                <w:szCs w:val="28"/>
              </w:rPr>
              <w:t xml:space="preserve"> </w:t>
            </w:r>
          </w:p>
          <w:p w:rsidR="00E25DEF" w:rsidRPr="00646678" w:rsidRDefault="00E25DEF" w:rsidP="0042450B">
            <w:pPr>
              <w:jc w:val="center"/>
              <w:rPr>
                <w:rFonts w:ascii="PT Astra Serif" w:eastAsia="Calibri" w:hAnsi="PT Astra Serif"/>
                <w:szCs w:val="28"/>
              </w:rPr>
            </w:pPr>
            <w:r>
              <w:rPr>
                <w:rFonts w:ascii="PT Astra Serif" w:eastAsia="Calibri" w:hAnsi="PT Astra Serif"/>
                <w:szCs w:val="28"/>
              </w:rPr>
              <w:t xml:space="preserve"> </w:t>
            </w:r>
          </w:p>
          <w:p w:rsidR="00E25DEF" w:rsidRPr="00646678" w:rsidRDefault="00E25DEF" w:rsidP="004C4815">
            <w:pPr>
              <w:jc w:val="center"/>
              <w:rPr>
                <w:rFonts w:ascii="PT Astra Serif" w:eastAsia="Calibri" w:hAnsi="PT Astra Serif"/>
                <w:szCs w:val="28"/>
              </w:rPr>
            </w:pPr>
          </w:p>
        </w:tc>
      </w:tr>
      <w:tr w:rsidR="00E25DEF" w:rsidRPr="00A97526" w:rsidTr="003900C8">
        <w:tc>
          <w:tcPr>
            <w:tcW w:w="3261" w:type="dxa"/>
          </w:tcPr>
          <w:p w:rsidR="00E25DEF" w:rsidRPr="00FC328E" w:rsidRDefault="00E25DEF" w:rsidP="007903D0">
            <w:pPr>
              <w:rPr>
                <w:rFonts w:ascii="PT Astra Serif" w:hAnsi="PT Astra Serif"/>
                <w:b/>
                <w:szCs w:val="28"/>
              </w:rPr>
            </w:pPr>
            <w:r>
              <w:rPr>
                <w:rFonts w:ascii="PT Astra Serif" w:hAnsi="PT Astra Serif"/>
                <w:b/>
                <w:szCs w:val="28"/>
              </w:rPr>
              <w:t>Гагаринский район</w:t>
            </w:r>
          </w:p>
        </w:tc>
        <w:tc>
          <w:tcPr>
            <w:tcW w:w="6663" w:type="dxa"/>
            <w:vAlign w:val="center"/>
          </w:tcPr>
          <w:p w:rsidR="00B8758A" w:rsidRPr="00646678" w:rsidRDefault="00B8758A" w:rsidP="00B8758A">
            <w:pPr>
              <w:rPr>
                <w:rFonts w:ascii="PT Astra Serif" w:eastAsia="Calibri" w:hAnsi="PT Astra Serif"/>
                <w:szCs w:val="28"/>
              </w:rPr>
            </w:pPr>
            <w:r>
              <w:rPr>
                <w:rFonts w:ascii="PT Astra Serif" w:eastAsia="Calibri" w:hAnsi="PT Astra Serif"/>
                <w:szCs w:val="28"/>
              </w:rPr>
              <w:t>ГУЗ «</w:t>
            </w:r>
            <w:r w:rsidR="00E25DEF" w:rsidRPr="00646678">
              <w:rPr>
                <w:rFonts w:ascii="PT Astra Serif" w:eastAsia="Calibri" w:hAnsi="PT Astra Serif"/>
                <w:szCs w:val="28"/>
              </w:rPr>
              <w:t>С</w:t>
            </w:r>
            <w:r>
              <w:rPr>
                <w:rFonts w:ascii="PT Astra Serif" w:eastAsia="Calibri" w:hAnsi="PT Astra Serif"/>
                <w:szCs w:val="28"/>
              </w:rPr>
              <w:t>ГКБ</w:t>
            </w:r>
            <w:r w:rsidR="00E25DEF">
              <w:rPr>
                <w:rFonts w:ascii="PT Astra Serif" w:eastAsia="Calibri" w:hAnsi="PT Astra Serif"/>
                <w:szCs w:val="28"/>
              </w:rPr>
              <w:t xml:space="preserve"> № 6</w:t>
            </w:r>
            <w:r>
              <w:rPr>
                <w:rFonts w:ascii="PT Astra Serif" w:eastAsia="Calibri" w:hAnsi="PT Astra Serif"/>
                <w:szCs w:val="28"/>
              </w:rPr>
              <w:t xml:space="preserve"> им</w:t>
            </w:r>
            <w:r w:rsidR="007903D0">
              <w:rPr>
                <w:rFonts w:ascii="PT Astra Serif" w:eastAsia="Calibri" w:hAnsi="PT Astra Serif"/>
                <w:szCs w:val="28"/>
              </w:rPr>
              <w:t>ени академика</w:t>
            </w:r>
            <w:r>
              <w:rPr>
                <w:rFonts w:ascii="PT Astra Serif" w:eastAsia="Calibri" w:hAnsi="PT Astra Serif"/>
                <w:szCs w:val="28"/>
              </w:rPr>
              <w:t xml:space="preserve"> В.Н. Кошелева</w:t>
            </w:r>
            <w:r w:rsidRPr="00646678">
              <w:rPr>
                <w:rFonts w:ascii="PT Astra Serif" w:eastAsia="Calibri" w:hAnsi="PT Astra Serif"/>
                <w:szCs w:val="28"/>
              </w:rPr>
              <w:t xml:space="preserve">» </w:t>
            </w:r>
            <w:r>
              <w:rPr>
                <w:rFonts w:ascii="PT Astra Serif" w:eastAsia="Calibri" w:hAnsi="PT Astra Serif"/>
                <w:b/>
                <w:color w:val="C00000"/>
                <w:szCs w:val="28"/>
              </w:rPr>
              <w:t xml:space="preserve"> </w:t>
            </w:r>
          </w:p>
          <w:p w:rsidR="00E25DEF" w:rsidRPr="00646678" w:rsidRDefault="00E25DEF" w:rsidP="004C4815">
            <w:pPr>
              <w:rPr>
                <w:rFonts w:ascii="PT Astra Serif" w:eastAsia="Calibri" w:hAnsi="PT Astra Serif"/>
                <w:szCs w:val="28"/>
              </w:rPr>
            </w:pPr>
          </w:p>
          <w:p w:rsidR="00E25DEF" w:rsidRPr="00646678" w:rsidRDefault="00E25DEF" w:rsidP="004C4815">
            <w:pPr>
              <w:jc w:val="center"/>
              <w:rPr>
                <w:rFonts w:ascii="PT Astra Serif" w:eastAsia="Calibri" w:hAnsi="PT Astra Serif"/>
                <w:szCs w:val="28"/>
              </w:rPr>
            </w:pPr>
            <w:r>
              <w:rPr>
                <w:rFonts w:ascii="PT Astra Serif" w:eastAsia="Calibri" w:hAnsi="PT Astra Serif"/>
                <w:szCs w:val="28"/>
              </w:rPr>
              <w:t xml:space="preserve"> </w:t>
            </w:r>
          </w:p>
          <w:p w:rsidR="00E25DEF" w:rsidRPr="00646678" w:rsidRDefault="00E25DEF" w:rsidP="004C4815">
            <w:pPr>
              <w:jc w:val="center"/>
              <w:rPr>
                <w:rFonts w:ascii="PT Astra Serif" w:eastAsia="Calibri" w:hAnsi="PT Astra Serif"/>
                <w:szCs w:val="28"/>
              </w:rPr>
            </w:pPr>
          </w:p>
        </w:tc>
      </w:tr>
    </w:tbl>
    <w:p w:rsidR="0026388C" w:rsidRPr="00A97526" w:rsidRDefault="0026388C" w:rsidP="0042450B">
      <w:pPr>
        <w:ind w:left="6096" w:right="282"/>
        <w:rPr>
          <w:rFonts w:ascii="PT Astra Serif" w:hAnsi="PT Astra Serif"/>
          <w:sz w:val="24"/>
          <w:szCs w:val="24"/>
        </w:rPr>
      </w:pPr>
    </w:p>
    <w:p w:rsidR="0026388C" w:rsidRPr="00A97526" w:rsidRDefault="0026388C" w:rsidP="00301016">
      <w:pPr>
        <w:ind w:left="6096"/>
        <w:rPr>
          <w:rFonts w:ascii="PT Astra Serif" w:hAnsi="PT Astra Serif"/>
          <w:sz w:val="24"/>
          <w:szCs w:val="24"/>
        </w:rPr>
      </w:pPr>
    </w:p>
    <w:p w:rsidR="003900C8" w:rsidRPr="00A97526" w:rsidRDefault="003900C8" w:rsidP="00EF735C">
      <w:pPr>
        <w:rPr>
          <w:rFonts w:ascii="PT Astra Serif" w:hAnsi="PT Astra Serif"/>
          <w:sz w:val="24"/>
          <w:szCs w:val="24"/>
        </w:rPr>
      </w:pPr>
    </w:p>
    <w:p w:rsidR="00FC328E" w:rsidRDefault="00FC328E" w:rsidP="00301016">
      <w:pPr>
        <w:ind w:left="6096"/>
        <w:rPr>
          <w:rFonts w:ascii="PT Astra Serif" w:hAnsi="PT Astra Serif"/>
          <w:sz w:val="24"/>
          <w:szCs w:val="24"/>
        </w:rPr>
      </w:pPr>
      <w:r>
        <w:rPr>
          <w:rFonts w:ascii="PT Astra Serif" w:hAnsi="PT Astra Serif"/>
          <w:sz w:val="24"/>
          <w:szCs w:val="24"/>
        </w:rPr>
        <w:br w:type="page"/>
      </w:r>
    </w:p>
    <w:p w:rsidR="008556B5" w:rsidRDefault="00FC328E" w:rsidP="00FC328E">
      <w:pPr>
        <w:ind w:left="5812"/>
        <w:rPr>
          <w:rFonts w:ascii="PT Astra Serif" w:hAnsi="PT Astra Serif"/>
          <w:sz w:val="24"/>
          <w:szCs w:val="24"/>
        </w:rPr>
      </w:pPr>
      <w:r>
        <w:rPr>
          <w:rFonts w:ascii="PT Astra Serif" w:hAnsi="PT Astra Serif"/>
          <w:sz w:val="24"/>
          <w:szCs w:val="24"/>
        </w:rPr>
        <w:lastRenderedPageBreak/>
        <w:t>П</w:t>
      </w:r>
      <w:r w:rsidR="003571B3" w:rsidRPr="00A97526">
        <w:rPr>
          <w:rFonts w:ascii="PT Astra Serif" w:hAnsi="PT Astra Serif"/>
          <w:sz w:val="24"/>
          <w:szCs w:val="24"/>
        </w:rPr>
        <w:t>ри</w:t>
      </w:r>
      <w:r w:rsidR="00456821" w:rsidRPr="00A97526">
        <w:rPr>
          <w:rFonts w:ascii="PT Astra Serif" w:hAnsi="PT Astra Serif"/>
          <w:sz w:val="24"/>
          <w:szCs w:val="24"/>
        </w:rPr>
        <w:t xml:space="preserve">ложение </w:t>
      </w:r>
      <w:r w:rsidR="007903FC" w:rsidRPr="00A97526">
        <w:rPr>
          <w:rFonts w:ascii="PT Astra Serif" w:hAnsi="PT Astra Serif"/>
          <w:sz w:val="24"/>
          <w:szCs w:val="24"/>
        </w:rPr>
        <w:t xml:space="preserve">№ </w:t>
      </w:r>
      <w:r w:rsidR="0013516C">
        <w:rPr>
          <w:rFonts w:ascii="PT Astra Serif" w:hAnsi="PT Astra Serif"/>
          <w:sz w:val="24"/>
          <w:szCs w:val="24"/>
        </w:rPr>
        <w:t>3</w:t>
      </w:r>
      <w:r w:rsidR="00301016" w:rsidRPr="00A97526">
        <w:rPr>
          <w:rFonts w:ascii="PT Astra Serif" w:hAnsi="PT Astra Serif"/>
          <w:sz w:val="24"/>
          <w:szCs w:val="24"/>
        </w:rPr>
        <w:t xml:space="preserve"> </w:t>
      </w:r>
      <w:r w:rsidR="00613FA3" w:rsidRPr="00A97526">
        <w:rPr>
          <w:rFonts w:ascii="PT Astra Serif" w:hAnsi="PT Astra Serif"/>
          <w:sz w:val="24"/>
          <w:szCs w:val="24"/>
        </w:rPr>
        <w:t xml:space="preserve">к приказу министерства </w:t>
      </w:r>
      <w:r w:rsidR="00301016" w:rsidRPr="00A97526">
        <w:rPr>
          <w:rFonts w:ascii="PT Astra Serif" w:hAnsi="PT Astra Serif"/>
          <w:sz w:val="24"/>
          <w:szCs w:val="24"/>
        </w:rPr>
        <w:t xml:space="preserve"> </w:t>
      </w:r>
      <w:r w:rsidR="00613FA3" w:rsidRPr="00A97526">
        <w:rPr>
          <w:rFonts w:ascii="PT Astra Serif" w:hAnsi="PT Astra Serif"/>
          <w:sz w:val="24"/>
          <w:szCs w:val="24"/>
        </w:rPr>
        <w:t xml:space="preserve">здравоохранения </w:t>
      </w:r>
      <w:r w:rsidR="00456821" w:rsidRPr="00A97526">
        <w:rPr>
          <w:rFonts w:ascii="PT Astra Serif" w:hAnsi="PT Astra Serif"/>
          <w:sz w:val="24"/>
          <w:szCs w:val="24"/>
        </w:rPr>
        <w:t xml:space="preserve">Саратовской </w:t>
      </w:r>
      <w:r w:rsidR="00613FA3" w:rsidRPr="00A97526">
        <w:rPr>
          <w:rFonts w:ascii="PT Astra Serif" w:hAnsi="PT Astra Serif"/>
          <w:sz w:val="24"/>
          <w:szCs w:val="24"/>
        </w:rPr>
        <w:t>области</w:t>
      </w:r>
      <w:r w:rsidR="00301016" w:rsidRPr="00A97526">
        <w:rPr>
          <w:rFonts w:ascii="PT Astra Serif" w:hAnsi="PT Astra Serif"/>
          <w:sz w:val="24"/>
          <w:szCs w:val="24"/>
        </w:rPr>
        <w:t xml:space="preserve"> </w:t>
      </w:r>
    </w:p>
    <w:p w:rsidR="00FC328E" w:rsidRPr="00A97526" w:rsidRDefault="00FC328E" w:rsidP="00FC328E">
      <w:pPr>
        <w:ind w:left="5812"/>
        <w:rPr>
          <w:rFonts w:ascii="PT Astra Serif" w:hAnsi="PT Astra Serif"/>
          <w:sz w:val="24"/>
          <w:szCs w:val="24"/>
        </w:rPr>
      </w:pPr>
      <w:r w:rsidRPr="00A97526">
        <w:rPr>
          <w:rFonts w:ascii="PT Astra Serif" w:hAnsi="PT Astra Serif"/>
          <w:sz w:val="24"/>
          <w:szCs w:val="24"/>
        </w:rPr>
        <w:t xml:space="preserve">от </w:t>
      </w:r>
      <w:r>
        <w:rPr>
          <w:rFonts w:ascii="PT Astra Serif" w:hAnsi="PT Astra Serif"/>
          <w:sz w:val="24"/>
          <w:szCs w:val="24"/>
        </w:rPr>
        <w:t>____________ 202</w:t>
      </w:r>
      <w:r w:rsidR="001F4D08">
        <w:rPr>
          <w:rFonts w:ascii="PT Astra Serif" w:hAnsi="PT Astra Serif"/>
          <w:sz w:val="24"/>
          <w:szCs w:val="24"/>
        </w:rPr>
        <w:t>3</w:t>
      </w:r>
      <w:r>
        <w:rPr>
          <w:rFonts w:ascii="PT Astra Serif" w:hAnsi="PT Astra Serif"/>
          <w:sz w:val="24"/>
          <w:szCs w:val="24"/>
        </w:rPr>
        <w:t xml:space="preserve"> года </w:t>
      </w:r>
      <w:r w:rsidRPr="00A97526">
        <w:rPr>
          <w:rFonts w:ascii="PT Astra Serif" w:hAnsi="PT Astra Serif"/>
          <w:sz w:val="24"/>
          <w:szCs w:val="24"/>
        </w:rPr>
        <w:t>№</w:t>
      </w:r>
      <w:r>
        <w:rPr>
          <w:rFonts w:ascii="PT Astra Serif" w:hAnsi="PT Astra Serif"/>
          <w:sz w:val="24"/>
          <w:szCs w:val="24"/>
        </w:rPr>
        <w:t xml:space="preserve"> ____</w:t>
      </w:r>
    </w:p>
    <w:p w:rsidR="00FC328E" w:rsidRPr="00A97526" w:rsidRDefault="00FC328E" w:rsidP="00FC328E">
      <w:pPr>
        <w:ind w:left="6096"/>
        <w:rPr>
          <w:rFonts w:ascii="PT Astra Serif" w:hAnsi="PT Astra Serif"/>
          <w:sz w:val="24"/>
          <w:szCs w:val="24"/>
        </w:rPr>
      </w:pPr>
    </w:p>
    <w:p w:rsidR="008556B5" w:rsidRPr="00A97526" w:rsidRDefault="008556B5" w:rsidP="00613FA3">
      <w:pPr>
        <w:jc w:val="right"/>
        <w:rPr>
          <w:rFonts w:ascii="PT Astra Serif" w:hAnsi="PT Astra Serif"/>
          <w:sz w:val="24"/>
          <w:szCs w:val="24"/>
        </w:rPr>
      </w:pPr>
    </w:p>
    <w:p w:rsidR="008556B5" w:rsidRPr="002C25FC" w:rsidRDefault="008556B5" w:rsidP="0082442D">
      <w:pPr>
        <w:jc w:val="center"/>
        <w:rPr>
          <w:rFonts w:ascii="PT Astra Serif" w:hAnsi="PT Astra Serif"/>
          <w:b/>
          <w:szCs w:val="28"/>
        </w:rPr>
      </w:pPr>
      <w:r w:rsidRPr="002C25FC">
        <w:rPr>
          <w:rFonts w:ascii="PT Astra Serif" w:hAnsi="PT Astra Serif"/>
          <w:b/>
          <w:szCs w:val="28"/>
        </w:rPr>
        <w:t>Целевые показатели</w:t>
      </w:r>
      <w:r w:rsidR="002C25FC" w:rsidRPr="002C25FC">
        <w:rPr>
          <w:rFonts w:ascii="PT Astra Serif" w:hAnsi="PT Astra Serif"/>
          <w:b/>
          <w:szCs w:val="28"/>
        </w:rPr>
        <w:t xml:space="preserve"> первичной медико-санитарной помощи</w:t>
      </w:r>
      <w:r w:rsidRPr="002C25FC">
        <w:rPr>
          <w:rFonts w:ascii="PT Astra Serif" w:hAnsi="PT Astra Serif"/>
          <w:b/>
          <w:szCs w:val="28"/>
        </w:rPr>
        <w:t xml:space="preserve"> </w:t>
      </w:r>
      <w:r w:rsidR="006039B5" w:rsidRPr="002C25FC">
        <w:rPr>
          <w:rFonts w:ascii="PT Astra Serif" w:hAnsi="PT Astra Serif"/>
          <w:b/>
          <w:szCs w:val="28"/>
        </w:rPr>
        <w:t>на 202</w:t>
      </w:r>
      <w:r w:rsidR="002C25FC" w:rsidRPr="002C25FC">
        <w:rPr>
          <w:rFonts w:ascii="PT Astra Serif" w:hAnsi="PT Astra Serif"/>
          <w:b/>
          <w:szCs w:val="28"/>
        </w:rPr>
        <w:t>3</w:t>
      </w:r>
      <w:r w:rsidR="006039B5" w:rsidRPr="002C25FC">
        <w:rPr>
          <w:rFonts w:ascii="PT Astra Serif" w:hAnsi="PT Astra Serif"/>
          <w:b/>
          <w:szCs w:val="28"/>
        </w:rPr>
        <w:t xml:space="preserve"> год</w:t>
      </w:r>
    </w:p>
    <w:p w:rsidR="00A467F5" w:rsidRPr="00A97526" w:rsidRDefault="00A467F5" w:rsidP="0082442D">
      <w:pPr>
        <w:jc w:val="center"/>
        <w:rPr>
          <w:rFonts w:ascii="PT Astra Serif" w:hAnsi="PT Astra Serif"/>
          <w:b/>
          <w:szCs w:val="28"/>
        </w:rPr>
      </w:pPr>
    </w:p>
    <w:tbl>
      <w:tblPr>
        <w:tblW w:w="9419" w:type="dxa"/>
        <w:tblInd w:w="93" w:type="dxa"/>
        <w:tblLook w:val="04A0" w:firstRow="1" w:lastRow="0" w:firstColumn="1" w:lastColumn="0" w:noHBand="0" w:noVBand="1"/>
      </w:tblPr>
      <w:tblGrid>
        <w:gridCol w:w="724"/>
        <w:gridCol w:w="5518"/>
        <w:gridCol w:w="1617"/>
        <w:gridCol w:w="1560"/>
      </w:tblGrid>
      <w:tr w:rsidR="00C925B4" w:rsidRPr="00A97526" w:rsidTr="00F97387">
        <w:trPr>
          <w:trHeight w:val="705"/>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25B4" w:rsidRPr="00A97526" w:rsidRDefault="00C925B4" w:rsidP="00C925B4">
            <w:pPr>
              <w:suppressAutoHyphens w:val="0"/>
              <w:jc w:val="center"/>
              <w:rPr>
                <w:rFonts w:ascii="PT Astra Serif" w:hAnsi="PT Astra Serif"/>
                <w:b/>
                <w:bCs/>
                <w:color w:val="000000"/>
                <w:sz w:val="24"/>
                <w:szCs w:val="24"/>
                <w:lang w:eastAsia="ru-RU"/>
              </w:rPr>
            </w:pPr>
            <w:r w:rsidRPr="00A97526">
              <w:rPr>
                <w:rFonts w:ascii="PT Astra Serif" w:hAnsi="PT Astra Serif"/>
                <w:b/>
                <w:bCs/>
                <w:color w:val="000000"/>
                <w:sz w:val="24"/>
                <w:szCs w:val="24"/>
                <w:lang w:eastAsia="ru-RU"/>
              </w:rPr>
              <w:t>№ п/п</w:t>
            </w:r>
          </w:p>
        </w:tc>
        <w:tc>
          <w:tcPr>
            <w:tcW w:w="5518" w:type="dxa"/>
            <w:tcBorders>
              <w:top w:val="single" w:sz="4" w:space="0" w:color="000000"/>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jc w:val="center"/>
              <w:rPr>
                <w:rFonts w:ascii="PT Astra Serif" w:hAnsi="PT Astra Serif"/>
                <w:b/>
                <w:bCs/>
                <w:color w:val="000000"/>
                <w:sz w:val="24"/>
                <w:szCs w:val="24"/>
                <w:lang w:eastAsia="ru-RU"/>
              </w:rPr>
            </w:pPr>
            <w:r w:rsidRPr="00A97526">
              <w:rPr>
                <w:rFonts w:ascii="PT Astra Serif" w:hAnsi="PT Astra Serif"/>
                <w:b/>
                <w:bCs/>
                <w:color w:val="000000"/>
                <w:sz w:val="24"/>
                <w:szCs w:val="24"/>
                <w:lang w:eastAsia="ru-RU"/>
              </w:rPr>
              <w:t>Ключевые (сигнальные) индикаторы</w:t>
            </w:r>
          </w:p>
        </w:tc>
        <w:tc>
          <w:tcPr>
            <w:tcW w:w="1617" w:type="dxa"/>
            <w:tcBorders>
              <w:top w:val="single" w:sz="4" w:space="0" w:color="000000"/>
              <w:left w:val="nil"/>
              <w:bottom w:val="single" w:sz="4" w:space="0" w:color="000000"/>
              <w:right w:val="nil"/>
            </w:tcBorders>
            <w:shd w:val="clear" w:color="auto" w:fill="auto"/>
            <w:vAlign w:val="center"/>
            <w:hideMark/>
          </w:tcPr>
          <w:p w:rsidR="00C925B4" w:rsidRPr="00A97526" w:rsidRDefault="00C925B4" w:rsidP="00C925B4">
            <w:pPr>
              <w:suppressAutoHyphens w:val="0"/>
              <w:jc w:val="center"/>
              <w:rPr>
                <w:rFonts w:ascii="PT Astra Serif" w:hAnsi="PT Astra Serif"/>
                <w:b/>
                <w:bCs/>
                <w:color w:val="000000"/>
                <w:sz w:val="24"/>
                <w:szCs w:val="24"/>
                <w:lang w:eastAsia="ru-RU"/>
              </w:rPr>
            </w:pPr>
            <w:r w:rsidRPr="00A97526">
              <w:rPr>
                <w:rFonts w:ascii="PT Astra Serif" w:hAnsi="PT Astra Serif"/>
                <w:b/>
                <w:bCs/>
                <w:color w:val="000000"/>
                <w:sz w:val="24"/>
                <w:szCs w:val="24"/>
                <w:lang w:eastAsia="ru-RU"/>
              </w:rPr>
              <w:t xml:space="preserve">Целелевые показатели </w:t>
            </w:r>
          </w:p>
        </w:tc>
        <w:tc>
          <w:tcPr>
            <w:tcW w:w="1560" w:type="dxa"/>
            <w:tcBorders>
              <w:top w:val="single" w:sz="4" w:space="0" w:color="212121"/>
              <w:left w:val="nil"/>
              <w:bottom w:val="single" w:sz="4" w:space="0" w:color="212121"/>
              <w:right w:val="single" w:sz="4" w:space="0" w:color="212121"/>
            </w:tcBorders>
            <w:shd w:val="clear" w:color="auto" w:fill="auto"/>
            <w:vAlign w:val="center"/>
            <w:hideMark/>
          </w:tcPr>
          <w:p w:rsidR="00C925B4" w:rsidRPr="00A97526" w:rsidRDefault="00C925B4" w:rsidP="00C925B4">
            <w:pPr>
              <w:suppressAutoHyphens w:val="0"/>
              <w:jc w:val="center"/>
              <w:rPr>
                <w:rFonts w:ascii="PT Astra Serif" w:hAnsi="PT Astra Serif"/>
                <w:b/>
                <w:bCs/>
                <w:color w:val="000000"/>
                <w:sz w:val="24"/>
                <w:szCs w:val="24"/>
                <w:lang w:eastAsia="ru-RU"/>
              </w:rPr>
            </w:pPr>
          </w:p>
        </w:tc>
      </w:tr>
      <w:tr w:rsidR="00C925B4" w:rsidRPr="00A97526" w:rsidTr="00F97387">
        <w:trPr>
          <w:trHeight w:val="765"/>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Доля лиц на одном терапевтическом участке, находящихся под диспансерным наблюдением</w:t>
            </w:r>
          </w:p>
        </w:tc>
        <w:tc>
          <w:tcPr>
            <w:tcW w:w="1617" w:type="dxa"/>
            <w:tcBorders>
              <w:top w:val="nil"/>
              <w:left w:val="nil"/>
              <w:bottom w:val="single" w:sz="4" w:space="0" w:color="000000"/>
              <w:right w:val="nil"/>
            </w:tcBorders>
            <w:shd w:val="clear" w:color="auto" w:fill="auto"/>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r w:rsidRPr="00A97526">
              <w:rPr>
                <w:rFonts w:ascii="PT Astra Serif" w:hAnsi="PT Astra Serif"/>
                <w:color w:val="000000"/>
                <w:sz w:val="24"/>
                <w:szCs w:val="24"/>
                <w:lang w:eastAsia="ru-RU"/>
              </w:rPr>
              <w:t>&gt; 35%</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r w:rsidR="00C925B4" w:rsidRPr="00A97526" w:rsidTr="00F97387">
        <w:trPr>
          <w:trHeight w:val="1035"/>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Доля больных артериальной гипертонией, достигших и поддерживающих целевой уровень артериального давления</w:t>
            </w:r>
          </w:p>
        </w:tc>
        <w:tc>
          <w:tcPr>
            <w:tcW w:w="1617" w:type="dxa"/>
            <w:tcBorders>
              <w:top w:val="nil"/>
              <w:left w:val="nil"/>
              <w:bottom w:val="single" w:sz="4" w:space="0" w:color="000000"/>
              <w:right w:val="nil"/>
            </w:tcBorders>
            <w:shd w:val="clear" w:color="auto" w:fill="auto"/>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r w:rsidRPr="00A97526">
              <w:rPr>
                <w:rFonts w:ascii="PT Astra Serif" w:hAnsi="PT Astra Serif"/>
                <w:color w:val="000000"/>
                <w:sz w:val="24"/>
                <w:szCs w:val="24"/>
                <w:lang w:eastAsia="ru-RU"/>
              </w:rPr>
              <w:t>&gt; 82%</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r w:rsidR="00C925B4" w:rsidRPr="00A97526" w:rsidTr="00F97387">
        <w:trPr>
          <w:trHeight w:val="1935"/>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Полнота охвата больных с цереброваскулярными заболеваниями диспансерным наблюдением (отношение числа больных, состоящих на диспансерном учете по поводу данного заболевания, к общему числу зарегистрированных больных с данным заболеванием)</w:t>
            </w:r>
          </w:p>
        </w:tc>
        <w:tc>
          <w:tcPr>
            <w:tcW w:w="1617" w:type="dxa"/>
            <w:tcBorders>
              <w:top w:val="nil"/>
              <w:left w:val="nil"/>
              <w:bottom w:val="single" w:sz="4" w:space="0" w:color="000000"/>
              <w:right w:val="nil"/>
            </w:tcBorders>
            <w:shd w:val="clear" w:color="auto" w:fill="auto"/>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r w:rsidRPr="00A97526">
              <w:rPr>
                <w:rFonts w:ascii="PT Astra Serif" w:hAnsi="PT Astra Serif"/>
                <w:color w:val="000000"/>
                <w:sz w:val="24"/>
                <w:szCs w:val="24"/>
                <w:lang w:eastAsia="ru-RU"/>
              </w:rPr>
              <w:t>&gt; 82,5%</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r w:rsidR="00C925B4" w:rsidRPr="00A97526" w:rsidTr="00F97387">
        <w:trPr>
          <w:trHeight w:val="2580"/>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Своевременность взятия больных с цереброваскулярными заболеваниями под диспансерное наблюдение (отношение числа больных, взятых под диспансерное наблюдение в отчетном периоде (из числа лиц с впервые установленным диагнозом), к общему числу лиц с впервые установленным диагнозом, подлежащего диспансерному наблюдению)</w:t>
            </w:r>
          </w:p>
        </w:tc>
        <w:tc>
          <w:tcPr>
            <w:tcW w:w="1617" w:type="dxa"/>
            <w:tcBorders>
              <w:top w:val="nil"/>
              <w:left w:val="nil"/>
              <w:bottom w:val="single" w:sz="4" w:space="0" w:color="000000"/>
              <w:right w:val="nil"/>
            </w:tcBorders>
            <w:shd w:val="clear" w:color="auto" w:fill="auto"/>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r w:rsidRPr="00A97526">
              <w:rPr>
                <w:rFonts w:ascii="PT Astra Serif" w:hAnsi="PT Astra Serif"/>
                <w:color w:val="000000"/>
                <w:sz w:val="24"/>
                <w:szCs w:val="24"/>
                <w:lang w:eastAsia="ru-RU"/>
              </w:rPr>
              <w:t>&gt; 84%</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r w:rsidR="00C925B4" w:rsidRPr="00A97526" w:rsidTr="00F97387">
        <w:trPr>
          <w:trHeight w:val="2850"/>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Полнота охвата больных с ишемической болезнью сердца, в первую очередь перенесших инфаркт миокарда, нестабильную стенокардию, кардиохирургические и интервенционные вмешательства, диспансерным наблюдением (отношение числа больных, состоящих на диспансерном учете по поводу данного заболевания, к общему числу зарегистрированных больных с данным заболеванием</w:t>
            </w:r>
          </w:p>
        </w:tc>
        <w:tc>
          <w:tcPr>
            <w:tcW w:w="1617" w:type="dxa"/>
            <w:tcBorders>
              <w:top w:val="nil"/>
              <w:left w:val="nil"/>
              <w:bottom w:val="single" w:sz="4" w:space="0" w:color="000000"/>
              <w:right w:val="nil"/>
            </w:tcBorders>
            <w:shd w:val="clear" w:color="auto" w:fill="auto"/>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r w:rsidRPr="00A97526">
              <w:rPr>
                <w:rFonts w:ascii="PT Astra Serif" w:hAnsi="PT Astra Serif"/>
                <w:color w:val="000000"/>
                <w:sz w:val="24"/>
                <w:szCs w:val="24"/>
                <w:lang w:eastAsia="ru-RU"/>
              </w:rPr>
              <w:t>&gt; 80%</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r w:rsidR="00C925B4" w:rsidRPr="00A97526" w:rsidTr="00F97387">
        <w:trPr>
          <w:trHeight w:val="2190"/>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Своевременность взятия больных с ишемической болезнью сердца под диспансерное наблюдение (отношение числа больных, взятых под диспансерное наблюдение в отчетном периоде (из числа лиц с впервые установленным диагнозом), к общему числу лиц с впервые установленным диагнозом, подлежащего диспансерному наблюдению)</w:t>
            </w:r>
          </w:p>
        </w:tc>
        <w:tc>
          <w:tcPr>
            <w:tcW w:w="1617" w:type="dxa"/>
            <w:tcBorders>
              <w:top w:val="nil"/>
              <w:left w:val="nil"/>
              <w:bottom w:val="single" w:sz="4" w:space="0" w:color="000000"/>
              <w:right w:val="nil"/>
            </w:tcBorders>
            <w:shd w:val="clear" w:color="auto" w:fill="auto"/>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r w:rsidRPr="00A97526">
              <w:rPr>
                <w:rFonts w:ascii="PT Astra Serif" w:hAnsi="PT Astra Serif"/>
                <w:color w:val="000000"/>
                <w:sz w:val="24"/>
                <w:szCs w:val="24"/>
                <w:lang w:eastAsia="ru-RU"/>
              </w:rPr>
              <w:t>&gt; 65%</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r w:rsidR="00C925B4" w:rsidRPr="00A97526" w:rsidTr="00F97387">
        <w:trPr>
          <w:trHeight w:val="1260"/>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Доля злокачественных новообразований, выявленных на ранних стадиях (I – II стадии), от всех случаев злокачественных новообразований, выявленных впервые</w:t>
            </w:r>
          </w:p>
        </w:tc>
        <w:tc>
          <w:tcPr>
            <w:tcW w:w="1617" w:type="dxa"/>
            <w:tcBorders>
              <w:top w:val="nil"/>
              <w:left w:val="nil"/>
              <w:bottom w:val="single" w:sz="4" w:space="0" w:color="000000"/>
              <w:right w:val="nil"/>
            </w:tcBorders>
            <w:shd w:val="clear" w:color="auto" w:fill="auto"/>
            <w:vAlign w:val="center"/>
            <w:hideMark/>
          </w:tcPr>
          <w:p w:rsidR="00C925B4" w:rsidRPr="00F97387" w:rsidRDefault="008B3031" w:rsidP="00604D20">
            <w:pPr>
              <w:suppressAutoHyphens w:val="0"/>
              <w:jc w:val="center"/>
              <w:rPr>
                <w:rFonts w:ascii="PT Astra Serif" w:hAnsi="PT Astra Serif"/>
                <w:color w:val="000000" w:themeColor="text1"/>
                <w:sz w:val="24"/>
                <w:szCs w:val="24"/>
                <w:lang w:eastAsia="ru-RU"/>
              </w:rPr>
            </w:pPr>
            <w:r w:rsidRPr="00F97387">
              <w:rPr>
                <w:rFonts w:ascii="PT Astra Serif" w:hAnsi="PT Astra Serif"/>
                <w:color w:val="000000" w:themeColor="text1"/>
                <w:sz w:val="24"/>
                <w:szCs w:val="24"/>
                <w:lang w:eastAsia="ru-RU"/>
              </w:rPr>
              <w:t>≥</w:t>
            </w:r>
            <w:r w:rsidR="00C925B4" w:rsidRPr="00F97387">
              <w:rPr>
                <w:rFonts w:ascii="PT Astra Serif" w:hAnsi="PT Astra Serif"/>
                <w:color w:val="000000" w:themeColor="text1"/>
                <w:sz w:val="24"/>
                <w:szCs w:val="24"/>
                <w:lang w:eastAsia="ru-RU"/>
              </w:rPr>
              <w:t xml:space="preserve"> 6</w:t>
            </w:r>
            <w:r w:rsidR="006039B5" w:rsidRPr="00F97387">
              <w:rPr>
                <w:rFonts w:ascii="PT Astra Serif" w:hAnsi="PT Astra Serif"/>
                <w:color w:val="000000" w:themeColor="text1"/>
                <w:sz w:val="24"/>
                <w:szCs w:val="24"/>
                <w:lang w:eastAsia="ru-RU"/>
              </w:rPr>
              <w:t>1,</w:t>
            </w:r>
            <w:r w:rsidR="00604D20" w:rsidRPr="00F97387">
              <w:rPr>
                <w:rFonts w:ascii="PT Astra Serif" w:hAnsi="PT Astra Serif"/>
                <w:color w:val="000000" w:themeColor="text1"/>
                <w:sz w:val="24"/>
                <w:szCs w:val="24"/>
                <w:lang w:val="en-US" w:eastAsia="ru-RU"/>
              </w:rPr>
              <w:t>9</w:t>
            </w:r>
            <w:r w:rsidR="00C925B4" w:rsidRPr="00F97387">
              <w:rPr>
                <w:rFonts w:ascii="PT Astra Serif" w:hAnsi="PT Astra Serif"/>
                <w:color w:val="000000" w:themeColor="text1"/>
                <w:sz w:val="24"/>
                <w:szCs w:val="24"/>
                <w:lang w:eastAsia="ru-RU"/>
              </w:rPr>
              <w:t>%</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r w:rsidR="00C925B4" w:rsidRPr="00A97526" w:rsidTr="00F97387">
        <w:trPr>
          <w:trHeight w:val="1050"/>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Доля больных, умерших от злокачественных новообразований до 1 года с момента установления диагноза</w:t>
            </w:r>
          </w:p>
        </w:tc>
        <w:tc>
          <w:tcPr>
            <w:tcW w:w="1617" w:type="dxa"/>
            <w:tcBorders>
              <w:top w:val="nil"/>
              <w:left w:val="nil"/>
              <w:bottom w:val="single" w:sz="4" w:space="0" w:color="000000"/>
              <w:right w:val="nil"/>
            </w:tcBorders>
            <w:shd w:val="clear" w:color="auto" w:fill="auto"/>
            <w:vAlign w:val="center"/>
            <w:hideMark/>
          </w:tcPr>
          <w:p w:rsidR="00C925B4" w:rsidRPr="000947FE" w:rsidRDefault="00604D20" w:rsidP="000947FE">
            <w:pPr>
              <w:pStyle w:val="af0"/>
              <w:suppressAutoHyphens w:val="0"/>
              <w:ind w:left="186" w:firstLine="0"/>
              <w:rPr>
                <w:rFonts w:ascii="PT Astra Serif" w:hAnsi="PT Astra Serif"/>
                <w:color w:val="FF0000"/>
                <w:sz w:val="24"/>
                <w:szCs w:val="24"/>
                <w:lang w:eastAsia="ru-RU"/>
              </w:rPr>
            </w:pPr>
            <w:r w:rsidRPr="000947FE">
              <w:rPr>
                <w:rFonts w:ascii="PT Astra Serif" w:hAnsi="PT Astra Serif"/>
                <w:color w:val="FF0000"/>
                <w:sz w:val="24"/>
                <w:szCs w:val="24"/>
                <w:lang w:val="en-US" w:eastAsia="ru-RU"/>
              </w:rPr>
              <w:t>&lt;</w:t>
            </w:r>
            <w:r w:rsidR="008B3031" w:rsidRPr="000947FE">
              <w:rPr>
                <w:rFonts w:ascii="PT Astra Serif" w:hAnsi="PT Astra Serif"/>
                <w:color w:val="FF0000"/>
                <w:sz w:val="24"/>
                <w:szCs w:val="24"/>
                <w:lang w:val="en-US" w:eastAsia="ru-RU"/>
              </w:rPr>
              <w:t xml:space="preserve"> </w:t>
            </w:r>
            <w:r w:rsidR="000947FE" w:rsidRPr="000947FE">
              <w:rPr>
                <w:rFonts w:ascii="PT Astra Serif" w:hAnsi="PT Astra Serif"/>
                <w:color w:val="FF0000"/>
                <w:sz w:val="24"/>
                <w:szCs w:val="24"/>
                <w:lang w:eastAsia="ru-RU"/>
              </w:rPr>
              <w:t>или равно  1</w:t>
            </w:r>
            <w:r w:rsidRPr="000947FE">
              <w:rPr>
                <w:rFonts w:ascii="PT Astra Serif" w:hAnsi="PT Astra Serif" w:cs="Times New Roman"/>
                <w:color w:val="FF0000"/>
                <w:sz w:val="24"/>
                <w:szCs w:val="24"/>
                <w:lang w:eastAsia="ru-RU"/>
              </w:rPr>
              <w:t>8</w:t>
            </w:r>
            <w:r w:rsidR="006039B5" w:rsidRPr="000947FE">
              <w:rPr>
                <w:rFonts w:ascii="PT Astra Serif" w:hAnsi="PT Astra Serif" w:cs="Times New Roman"/>
                <w:color w:val="FF0000"/>
                <w:sz w:val="24"/>
                <w:szCs w:val="24"/>
                <w:lang w:eastAsia="ru-RU"/>
              </w:rPr>
              <w:t>,</w:t>
            </w:r>
            <w:r w:rsidRPr="000947FE">
              <w:rPr>
                <w:rFonts w:ascii="PT Astra Serif" w:hAnsi="PT Astra Serif" w:cs="Times New Roman"/>
                <w:color w:val="FF0000"/>
                <w:sz w:val="24"/>
                <w:szCs w:val="24"/>
                <w:lang w:eastAsia="ru-RU"/>
              </w:rPr>
              <w:t>9</w:t>
            </w:r>
            <w:r w:rsidR="00C925B4" w:rsidRPr="000947FE">
              <w:rPr>
                <w:rFonts w:ascii="PT Astra Serif" w:hAnsi="PT Astra Serif" w:cs="Times New Roman"/>
                <w:color w:val="FF0000"/>
                <w:sz w:val="24"/>
                <w:szCs w:val="24"/>
                <w:lang w:eastAsia="ru-RU"/>
              </w:rPr>
              <w:t>%</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r w:rsidR="00C925B4" w:rsidRPr="00A97526" w:rsidTr="00F97387">
        <w:trPr>
          <w:trHeight w:val="750"/>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Доля больных, состоящих на диспансерном учете 5 и более лет с момента установления диагноза</w:t>
            </w:r>
            <w:r w:rsidR="0062768D" w:rsidRPr="00A97526">
              <w:rPr>
                <w:rFonts w:ascii="PT Astra Serif" w:hAnsi="PT Astra Serif"/>
                <w:color w:val="000000"/>
                <w:sz w:val="24"/>
                <w:szCs w:val="24"/>
                <w:lang w:eastAsia="ru-RU"/>
              </w:rPr>
              <w:t xml:space="preserve">онкологического заболевания </w:t>
            </w:r>
          </w:p>
        </w:tc>
        <w:tc>
          <w:tcPr>
            <w:tcW w:w="1617" w:type="dxa"/>
            <w:tcBorders>
              <w:top w:val="nil"/>
              <w:left w:val="nil"/>
              <w:bottom w:val="single" w:sz="4" w:space="0" w:color="000000"/>
              <w:right w:val="nil"/>
            </w:tcBorders>
            <w:shd w:val="clear" w:color="auto" w:fill="auto"/>
            <w:vAlign w:val="center"/>
            <w:hideMark/>
          </w:tcPr>
          <w:p w:rsidR="00C925B4" w:rsidRPr="00F97387" w:rsidRDefault="008B3031" w:rsidP="006039B5">
            <w:pPr>
              <w:suppressAutoHyphens w:val="0"/>
              <w:jc w:val="center"/>
              <w:rPr>
                <w:rFonts w:ascii="PT Astra Serif" w:hAnsi="PT Astra Serif"/>
                <w:color w:val="000000" w:themeColor="text1"/>
                <w:sz w:val="24"/>
                <w:szCs w:val="24"/>
                <w:lang w:eastAsia="ru-RU"/>
              </w:rPr>
            </w:pPr>
            <w:r w:rsidRPr="00F97387">
              <w:rPr>
                <w:rFonts w:ascii="PT Astra Serif" w:hAnsi="PT Astra Serif"/>
                <w:color w:val="000000" w:themeColor="text1"/>
                <w:sz w:val="24"/>
                <w:szCs w:val="24"/>
                <w:lang w:eastAsia="ru-RU"/>
              </w:rPr>
              <w:t>≥</w:t>
            </w:r>
            <w:r w:rsidR="00C925B4" w:rsidRPr="00F97387">
              <w:rPr>
                <w:rFonts w:ascii="PT Astra Serif" w:hAnsi="PT Astra Serif"/>
                <w:color w:val="000000" w:themeColor="text1"/>
                <w:sz w:val="24"/>
                <w:szCs w:val="24"/>
                <w:lang w:eastAsia="ru-RU"/>
              </w:rPr>
              <w:t xml:space="preserve"> 5</w:t>
            </w:r>
            <w:r w:rsidR="006039B5" w:rsidRPr="00F97387">
              <w:rPr>
                <w:rFonts w:ascii="PT Astra Serif" w:hAnsi="PT Astra Serif"/>
                <w:color w:val="000000" w:themeColor="text1"/>
                <w:sz w:val="24"/>
                <w:szCs w:val="24"/>
                <w:lang w:eastAsia="ru-RU"/>
              </w:rPr>
              <w:t>5</w:t>
            </w:r>
            <w:r w:rsidR="00C925B4" w:rsidRPr="00F97387">
              <w:rPr>
                <w:rFonts w:ascii="PT Astra Serif" w:hAnsi="PT Astra Serif"/>
                <w:color w:val="000000" w:themeColor="text1"/>
                <w:sz w:val="24"/>
                <w:szCs w:val="24"/>
                <w:lang w:eastAsia="ru-RU"/>
              </w:rPr>
              <w:t>,</w:t>
            </w:r>
            <w:r w:rsidR="006039B5" w:rsidRPr="00F97387">
              <w:rPr>
                <w:rFonts w:ascii="PT Astra Serif" w:hAnsi="PT Astra Serif"/>
                <w:color w:val="000000" w:themeColor="text1"/>
                <w:sz w:val="24"/>
                <w:szCs w:val="24"/>
                <w:lang w:eastAsia="ru-RU"/>
              </w:rPr>
              <w:t>0</w:t>
            </w:r>
            <w:r w:rsidR="00C925B4" w:rsidRPr="00F97387">
              <w:rPr>
                <w:rFonts w:ascii="PT Astra Serif" w:hAnsi="PT Astra Serif"/>
                <w:color w:val="000000" w:themeColor="text1"/>
                <w:sz w:val="24"/>
                <w:szCs w:val="24"/>
                <w:lang w:eastAsia="ru-RU"/>
              </w:rPr>
              <w:t>%</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89343D" w:rsidRDefault="00C925B4" w:rsidP="00C925B4">
            <w:pPr>
              <w:suppressAutoHyphens w:val="0"/>
              <w:jc w:val="center"/>
              <w:rPr>
                <w:rFonts w:ascii="PT Astra Serif" w:hAnsi="PT Astra Serif"/>
                <w:color w:val="FF0000"/>
                <w:sz w:val="24"/>
                <w:szCs w:val="24"/>
                <w:lang w:eastAsia="ru-RU"/>
              </w:rPr>
            </w:pPr>
          </w:p>
        </w:tc>
      </w:tr>
      <w:tr w:rsidR="00C925B4" w:rsidRPr="00A97526" w:rsidTr="00F97387">
        <w:trPr>
          <w:trHeight w:val="2655"/>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Своевременность взятия больных с хроническими обструктивными болезнями легких и бронхиальной астмой под диспансерное наблюдение (отношение числа больных, взятых под диспансерное наблюдение в отчетном периоде (из числа лиц с впервые установленным диагнозом), к общему числу лиц с впервые установленным диагнозом, подлежащего диспансерному наблюдению)</w:t>
            </w:r>
          </w:p>
        </w:tc>
        <w:tc>
          <w:tcPr>
            <w:tcW w:w="1617" w:type="dxa"/>
            <w:tcBorders>
              <w:top w:val="nil"/>
              <w:left w:val="nil"/>
              <w:bottom w:val="single" w:sz="4" w:space="0" w:color="000000"/>
              <w:right w:val="nil"/>
            </w:tcBorders>
            <w:shd w:val="clear" w:color="auto" w:fill="auto"/>
            <w:vAlign w:val="center"/>
            <w:hideMark/>
          </w:tcPr>
          <w:p w:rsidR="00C925B4" w:rsidRPr="00A97526" w:rsidRDefault="008B3031" w:rsidP="00C925B4">
            <w:pPr>
              <w:suppressAutoHyphens w:val="0"/>
              <w:jc w:val="center"/>
              <w:rPr>
                <w:rFonts w:ascii="PT Astra Serif" w:hAnsi="PT Astra Serif"/>
                <w:color w:val="000000"/>
                <w:sz w:val="24"/>
                <w:szCs w:val="24"/>
                <w:lang w:eastAsia="ru-RU"/>
              </w:rPr>
            </w:pPr>
            <w:r w:rsidRPr="00A97526">
              <w:rPr>
                <w:rFonts w:ascii="PT Astra Serif" w:hAnsi="PT Astra Serif"/>
                <w:color w:val="000000"/>
                <w:sz w:val="24"/>
                <w:szCs w:val="24"/>
                <w:lang w:eastAsia="ru-RU"/>
              </w:rPr>
              <w:t>≥</w:t>
            </w:r>
            <w:r w:rsidR="00C925B4" w:rsidRPr="00A97526">
              <w:rPr>
                <w:rFonts w:ascii="PT Astra Serif" w:hAnsi="PT Astra Serif"/>
                <w:color w:val="000000"/>
                <w:sz w:val="24"/>
                <w:szCs w:val="24"/>
                <w:lang w:eastAsia="ru-RU"/>
              </w:rPr>
              <w:t xml:space="preserve"> 75%</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r w:rsidR="00C925B4" w:rsidRPr="00A97526" w:rsidTr="00F97387">
        <w:trPr>
          <w:trHeight w:val="2265"/>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Полнота охвата больных с хроническими обструктивными болезнями легких и бронхиальной астмой диспансерным наблюдением (отношение числа больных, состоящих на диспансерном учете по поводу указанного заболевания, к общему числу зарегистрированных больных с указанным заболеванием</w:t>
            </w:r>
          </w:p>
        </w:tc>
        <w:tc>
          <w:tcPr>
            <w:tcW w:w="1617" w:type="dxa"/>
            <w:tcBorders>
              <w:top w:val="nil"/>
              <w:left w:val="nil"/>
              <w:bottom w:val="single" w:sz="4" w:space="0" w:color="000000"/>
              <w:right w:val="nil"/>
            </w:tcBorders>
            <w:shd w:val="clear" w:color="auto" w:fill="auto"/>
            <w:vAlign w:val="center"/>
            <w:hideMark/>
          </w:tcPr>
          <w:p w:rsidR="00C925B4" w:rsidRPr="00A97526" w:rsidRDefault="008B3031" w:rsidP="00C925B4">
            <w:pPr>
              <w:suppressAutoHyphens w:val="0"/>
              <w:jc w:val="center"/>
              <w:rPr>
                <w:rFonts w:ascii="PT Astra Serif" w:hAnsi="PT Astra Serif"/>
                <w:color w:val="000000"/>
                <w:sz w:val="24"/>
                <w:szCs w:val="24"/>
                <w:lang w:eastAsia="ru-RU"/>
              </w:rPr>
            </w:pPr>
            <w:r w:rsidRPr="00A97526">
              <w:rPr>
                <w:rFonts w:ascii="PT Astra Serif" w:hAnsi="PT Astra Serif"/>
                <w:color w:val="000000"/>
                <w:sz w:val="24"/>
                <w:szCs w:val="24"/>
                <w:lang w:eastAsia="ru-RU"/>
              </w:rPr>
              <w:t>≥</w:t>
            </w:r>
            <w:r w:rsidR="00C925B4" w:rsidRPr="00A97526">
              <w:rPr>
                <w:rFonts w:ascii="PT Astra Serif" w:hAnsi="PT Astra Serif"/>
                <w:color w:val="000000"/>
                <w:sz w:val="24"/>
                <w:szCs w:val="24"/>
                <w:lang w:eastAsia="ru-RU"/>
              </w:rPr>
              <w:t xml:space="preserve"> 83%</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r w:rsidR="00C925B4" w:rsidRPr="00A97526" w:rsidTr="00F97387">
        <w:trPr>
          <w:trHeight w:val="1665"/>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Полнота охвата диспансерным наблюдением больных с язвенной болезнью (отношение числа больных, состоящих на диспансерном учете по поводу данного заболевания, к общему числу зарегистрированных больных с данным заболеванием)</w:t>
            </w:r>
          </w:p>
        </w:tc>
        <w:tc>
          <w:tcPr>
            <w:tcW w:w="1617" w:type="dxa"/>
            <w:tcBorders>
              <w:top w:val="nil"/>
              <w:left w:val="nil"/>
              <w:bottom w:val="single" w:sz="4" w:space="0" w:color="000000"/>
              <w:right w:val="nil"/>
            </w:tcBorders>
            <w:shd w:val="clear" w:color="auto" w:fill="auto"/>
            <w:vAlign w:val="center"/>
            <w:hideMark/>
          </w:tcPr>
          <w:p w:rsidR="00C925B4" w:rsidRPr="00A97526" w:rsidRDefault="008B3031" w:rsidP="00C925B4">
            <w:pPr>
              <w:suppressAutoHyphens w:val="0"/>
              <w:jc w:val="center"/>
              <w:rPr>
                <w:rFonts w:ascii="PT Astra Serif" w:hAnsi="PT Astra Serif"/>
                <w:color w:val="000000"/>
                <w:sz w:val="24"/>
                <w:szCs w:val="24"/>
                <w:lang w:eastAsia="ru-RU"/>
              </w:rPr>
            </w:pPr>
            <w:r w:rsidRPr="00A97526">
              <w:rPr>
                <w:rFonts w:ascii="PT Astra Serif" w:hAnsi="PT Astra Serif"/>
                <w:color w:val="000000"/>
                <w:sz w:val="24"/>
                <w:szCs w:val="24"/>
                <w:lang w:eastAsia="ru-RU"/>
              </w:rPr>
              <w:t>≥</w:t>
            </w:r>
            <w:r w:rsidR="00C925B4" w:rsidRPr="00A97526">
              <w:rPr>
                <w:rFonts w:ascii="PT Astra Serif" w:hAnsi="PT Astra Serif"/>
                <w:color w:val="000000"/>
                <w:sz w:val="24"/>
                <w:szCs w:val="24"/>
                <w:lang w:eastAsia="ru-RU"/>
              </w:rPr>
              <w:t xml:space="preserve"> 83%</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r w:rsidR="00C925B4" w:rsidRPr="00A97526" w:rsidTr="00F97387">
        <w:trPr>
          <w:trHeight w:val="1665"/>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C925B4">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Полнота охвата диспансерным наблюдением больных с заболеваниями печени (отношение числа больных, состоящих на диспансерном учете по поводу данного заболевания, к общему числу зарегистрированных больных с данным заболеванием)</w:t>
            </w:r>
          </w:p>
        </w:tc>
        <w:tc>
          <w:tcPr>
            <w:tcW w:w="1617" w:type="dxa"/>
            <w:tcBorders>
              <w:top w:val="nil"/>
              <w:left w:val="nil"/>
              <w:bottom w:val="single" w:sz="4" w:space="0" w:color="000000"/>
              <w:right w:val="nil"/>
            </w:tcBorders>
            <w:shd w:val="clear" w:color="auto" w:fill="auto"/>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r w:rsidRPr="00A97526">
              <w:rPr>
                <w:rFonts w:ascii="PT Astra Serif" w:hAnsi="PT Astra Serif"/>
                <w:color w:val="000000"/>
                <w:sz w:val="24"/>
                <w:szCs w:val="24"/>
                <w:lang w:eastAsia="ru-RU"/>
              </w:rPr>
              <w:t>&gt; 69%</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r w:rsidR="00C925B4" w:rsidRPr="00A97526" w:rsidTr="00F97387">
        <w:trPr>
          <w:trHeight w:val="1125"/>
        </w:trPr>
        <w:tc>
          <w:tcPr>
            <w:tcW w:w="724" w:type="dxa"/>
            <w:tcBorders>
              <w:top w:val="nil"/>
              <w:left w:val="single" w:sz="4" w:space="0" w:color="000000"/>
              <w:bottom w:val="single" w:sz="4" w:space="0" w:color="000000"/>
              <w:right w:val="single" w:sz="4" w:space="0" w:color="000000"/>
            </w:tcBorders>
            <w:shd w:val="clear" w:color="auto" w:fill="auto"/>
            <w:vAlign w:val="center"/>
          </w:tcPr>
          <w:p w:rsidR="00C925B4" w:rsidRPr="00F97387" w:rsidRDefault="00C925B4" w:rsidP="00F97387">
            <w:pPr>
              <w:pStyle w:val="af0"/>
              <w:numPr>
                <w:ilvl w:val="0"/>
                <w:numId w:val="37"/>
              </w:numPr>
              <w:suppressAutoHyphens w:val="0"/>
              <w:jc w:val="center"/>
              <w:rPr>
                <w:rFonts w:ascii="PT Astra Serif" w:hAnsi="PT Astra Serif"/>
                <w:color w:val="000000"/>
                <w:sz w:val="24"/>
                <w:szCs w:val="24"/>
                <w:lang w:eastAsia="ru-RU"/>
              </w:rPr>
            </w:pPr>
          </w:p>
        </w:tc>
        <w:tc>
          <w:tcPr>
            <w:tcW w:w="5518" w:type="dxa"/>
            <w:tcBorders>
              <w:top w:val="nil"/>
              <w:left w:val="nil"/>
              <w:bottom w:val="single" w:sz="4" w:space="0" w:color="000000"/>
              <w:right w:val="single" w:sz="4" w:space="0" w:color="000000"/>
            </w:tcBorders>
            <w:shd w:val="clear" w:color="auto" w:fill="auto"/>
            <w:vAlign w:val="center"/>
            <w:hideMark/>
          </w:tcPr>
          <w:p w:rsidR="00C925B4" w:rsidRPr="00A97526" w:rsidRDefault="00C925B4" w:rsidP="008B3031">
            <w:pPr>
              <w:suppressAutoHyphens w:val="0"/>
              <w:rPr>
                <w:rFonts w:ascii="PT Astra Serif" w:hAnsi="PT Astra Serif"/>
                <w:color w:val="000000"/>
                <w:sz w:val="24"/>
                <w:szCs w:val="24"/>
                <w:lang w:eastAsia="ru-RU"/>
              </w:rPr>
            </w:pPr>
            <w:r w:rsidRPr="00A97526">
              <w:rPr>
                <w:rFonts w:ascii="PT Astra Serif" w:hAnsi="PT Astra Serif"/>
                <w:color w:val="000000"/>
                <w:sz w:val="24"/>
                <w:szCs w:val="24"/>
                <w:lang w:eastAsia="ru-RU"/>
              </w:rPr>
              <w:t>Группа риска развития острых сосудистых заболеваний (инсульта или инфаркта)  на терапевтическом участке</w:t>
            </w:r>
          </w:p>
        </w:tc>
        <w:tc>
          <w:tcPr>
            <w:tcW w:w="1617" w:type="dxa"/>
            <w:tcBorders>
              <w:top w:val="nil"/>
              <w:left w:val="nil"/>
              <w:bottom w:val="single" w:sz="4" w:space="0" w:color="000000"/>
              <w:right w:val="nil"/>
            </w:tcBorders>
            <w:shd w:val="clear" w:color="auto" w:fill="auto"/>
            <w:vAlign w:val="center"/>
            <w:hideMark/>
          </w:tcPr>
          <w:p w:rsidR="00C925B4" w:rsidRPr="00A97526" w:rsidRDefault="008B3031" w:rsidP="00C925B4">
            <w:pPr>
              <w:suppressAutoHyphens w:val="0"/>
              <w:jc w:val="center"/>
              <w:rPr>
                <w:rFonts w:ascii="PT Astra Serif" w:hAnsi="PT Astra Serif"/>
                <w:color w:val="000000"/>
                <w:sz w:val="24"/>
                <w:szCs w:val="24"/>
                <w:lang w:val="en-US" w:eastAsia="ru-RU"/>
              </w:rPr>
            </w:pPr>
            <w:r w:rsidRPr="00A97526">
              <w:rPr>
                <w:rFonts w:ascii="PT Astra Serif" w:hAnsi="PT Astra Serif"/>
                <w:color w:val="000000"/>
                <w:sz w:val="24"/>
                <w:szCs w:val="24"/>
                <w:lang w:eastAsia="ru-RU"/>
              </w:rPr>
              <w:t>≥</w:t>
            </w:r>
            <w:r w:rsidR="00C925B4" w:rsidRPr="00A97526">
              <w:rPr>
                <w:rFonts w:ascii="PT Astra Serif" w:hAnsi="PT Astra Serif"/>
                <w:color w:val="000000"/>
                <w:sz w:val="24"/>
                <w:szCs w:val="24"/>
                <w:lang w:eastAsia="ru-RU"/>
              </w:rPr>
              <w:t> </w:t>
            </w:r>
            <w:r w:rsidRPr="00A97526">
              <w:rPr>
                <w:rFonts w:ascii="PT Astra Serif" w:hAnsi="PT Astra Serif"/>
                <w:color w:val="000000"/>
                <w:sz w:val="24"/>
                <w:szCs w:val="24"/>
                <w:lang w:val="en-US" w:eastAsia="ru-RU"/>
              </w:rPr>
              <w:t>400</w:t>
            </w:r>
          </w:p>
        </w:tc>
        <w:tc>
          <w:tcPr>
            <w:tcW w:w="1560" w:type="dxa"/>
            <w:tcBorders>
              <w:top w:val="nil"/>
              <w:left w:val="nil"/>
              <w:bottom w:val="single" w:sz="4" w:space="0" w:color="000000"/>
              <w:right w:val="single" w:sz="4" w:space="0" w:color="000000"/>
            </w:tcBorders>
            <w:shd w:val="clear" w:color="auto" w:fill="auto"/>
            <w:noWrap/>
            <w:vAlign w:val="center"/>
            <w:hideMark/>
          </w:tcPr>
          <w:p w:rsidR="00C925B4" w:rsidRPr="00A97526" w:rsidRDefault="00C925B4" w:rsidP="00C925B4">
            <w:pPr>
              <w:suppressAutoHyphens w:val="0"/>
              <w:jc w:val="center"/>
              <w:rPr>
                <w:rFonts w:ascii="PT Astra Serif" w:hAnsi="PT Astra Serif"/>
                <w:color w:val="000000"/>
                <w:sz w:val="24"/>
                <w:szCs w:val="24"/>
                <w:lang w:eastAsia="ru-RU"/>
              </w:rPr>
            </w:pPr>
          </w:p>
        </w:tc>
      </w:tr>
    </w:tbl>
    <w:p w:rsidR="00C925B4" w:rsidRPr="00A97526" w:rsidRDefault="00C925B4" w:rsidP="0082442D">
      <w:pPr>
        <w:jc w:val="center"/>
        <w:rPr>
          <w:rFonts w:ascii="PT Astra Serif" w:hAnsi="PT Astra Serif"/>
          <w:b/>
          <w:szCs w:val="28"/>
        </w:rPr>
      </w:pPr>
    </w:p>
    <w:p w:rsidR="00C925B4" w:rsidRPr="00A97526" w:rsidRDefault="00C925B4" w:rsidP="0082442D">
      <w:pPr>
        <w:jc w:val="center"/>
        <w:rPr>
          <w:rFonts w:ascii="PT Astra Serif" w:hAnsi="PT Astra Serif"/>
          <w:b/>
          <w:szCs w:val="28"/>
        </w:rPr>
      </w:pPr>
    </w:p>
    <w:p w:rsidR="00C925B4" w:rsidRPr="00A97526" w:rsidRDefault="00C925B4" w:rsidP="0082442D">
      <w:pPr>
        <w:jc w:val="center"/>
        <w:rPr>
          <w:rFonts w:ascii="PT Astra Serif" w:hAnsi="PT Astra Serif"/>
          <w:b/>
          <w:szCs w:val="28"/>
        </w:rPr>
      </w:pPr>
    </w:p>
    <w:p w:rsidR="00C925B4" w:rsidRPr="00A97526" w:rsidRDefault="00C925B4" w:rsidP="0082442D">
      <w:pPr>
        <w:jc w:val="center"/>
        <w:rPr>
          <w:rFonts w:ascii="PT Astra Serif" w:hAnsi="PT Astra Serif"/>
          <w:b/>
          <w:szCs w:val="28"/>
        </w:rPr>
      </w:pPr>
    </w:p>
    <w:p w:rsidR="008556B5" w:rsidRPr="00A97526" w:rsidRDefault="008556B5" w:rsidP="0082442D">
      <w:pPr>
        <w:jc w:val="center"/>
        <w:rPr>
          <w:rFonts w:ascii="PT Astra Serif" w:hAnsi="PT Astra Serif"/>
          <w:b/>
          <w:szCs w:val="28"/>
        </w:rPr>
      </w:pPr>
    </w:p>
    <w:p w:rsidR="008556B5" w:rsidRPr="00A97526" w:rsidRDefault="008556B5" w:rsidP="0082442D">
      <w:pPr>
        <w:jc w:val="center"/>
        <w:rPr>
          <w:rFonts w:ascii="PT Astra Serif" w:hAnsi="PT Astra Serif"/>
          <w:b/>
          <w:szCs w:val="28"/>
        </w:rPr>
      </w:pPr>
    </w:p>
    <w:p w:rsidR="00010E8E" w:rsidRPr="00A97526" w:rsidRDefault="00010E8E" w:rsidP="00AC33B3">
      <w:pPr>
        <w:pStyle w:val="320"/>
        <w:snapToGrid w:val="0"/>
        <w:spacing w:after="0"/>
        <w:ind w:left="0" w:firstLine="737"/>
        <w:jc w:val="both"/>
        <w:rPr>
          <w:rFonts w:ascii="PT Astra Serif" w:hAnsi="PT Astra Serif"/>
          <w:sz w:val="28"/>
          <w:szCs w:val="28"/>
        </w:rPr>
      </w:pPr>
    </w:p>
    <w:p w:rsidR="00010E8E" w:rsidRPr="00A97526" w:rsidRDefault="00010E8E" w:rsidP="00AC33B3">
      <w:pPr>
        <w:pStyle w:val="320"/>
        <w:snapToGrid w:val="0"/>
        <w:spacing w:after="0"/>
        <w:ind w:left="0" w:firstLine="737"/>
        <w:jc w:val="both"/>
        <w:rPr>
          <w:rFonts w:ascii="PT Astra Serif" w:hAnsi="PT Astra Serif"/>
          <w:sz w:val="28"/>
          <w:szCs w:val="28"/>
        </w:rPr>
      </w:pPr>
    </w:p>
    <w:p w:rsidR="00642D6C" w:rsidRPr="00A97526" w:rsidRDefault="00642D6C" w:rsidP="007903D0">
      <w:pPr>
        <w:rPr>
          <w:rFonts w:ascii="PT Astra Serif" w:hAnsi="PT Astra Serif"/>
          <w:szCs w:val="28"/>
        </w:rPr>
      </w:pPr>
    </w:p>
    <w:p w:rsidR="00E90CE9" w:rsidRPr="00A97526" w:rsidRDefault="00E90CE9" w:rsidP="00A02F0C">
      <w:pPr>
        <w:rPr>
          <w:rFonts w:ascii="PT Astra Serif" w:hAnsi="PT Astra Serif"/>
          <w:szCs w:val="28"/>
        </w:rPr>
      </w:pPr>
    </w:p>
    <w:p w:rsidR="00E90CE9" w:rsidRPr="00A97526" w:rsidRDefault="00E90CE9" w:rsidP="00A02F0C">
      <w:pPr>
        <w:rPr>
          <w:rFonts w:ascii="PT Astra Serif" w:hAnsi="PT Astra Serif"/>
          <w:szCs w:val="28"/>
        </w:rPr>
      </w:pPr>
    </w:p>
    <w:p w:rsidR="00E90CE9" w:rsidRPr="00A97526" w:rsidRDefault="00E90CE9" w:rsidP="00A02F0C">
      <w:pPr>
        <w:rPr>
          <w:rFonts w:ascii="PT Astra Serif" w:hAnsi="PT Astra Serif"/>
          <w:szCs w:val="28"/>
        </w:rPr>
      </w:pPr>
    </w:p>
    <w:p w:rsidR="00E90CE9" w:rsidRPr="00A97526" w:rsidRDefault="00E90CE9" w:rsidP="00A02F0C">
      <w:pPr>
        <w:rPr>
          <w:rFonts w:ascii="PT Astra Serif" w:hAnsi="PT Astra Serif"/>
          <w:szCs w:val="28"/>
        </w:rPr>
      </w:pPr>
    </w:p>
    <w:p w:rsidR="00646678" w:rsidRDefault="00646678" w:rsidP="00A02F0C">
      <w:pPr>
        <w:rPr>
          <w:rFonts w:ascii="PT Astra Serif" w:hAnsi="PT Astra Serif"/>
          <w:szCs w:val="28"/>
        </w:rPr>
      </w:pPr>
      <w:r>
        <w:rPr>
          <w:rFonts w:ascii="PT Astra Serif" w:hAnsi="PT Astra Serif"/>
          <w:szCs w:val="28"/>
        </w:rPr>
        <w:br w:type="page"/>
      </w:r>
    </w:p>
    <w:p w:rsidR="00E90CE9" w:rsidRDefault="00E90CE9" w:rsidP="00A02F0C">
      <w:pPr>
        <w:rPr>
          <w:rFonts w:ascii="PT Astra Serif" w:hAnsi="PT Astra Serif"/>
          <w:szCs w:val="28"/>
        </w:rPr>
      </w:pPr>
    </w:p>
    <w:p w:rsidR="00E30259" w:rsidRPr="00A97526" w:rsidRDefault="00E30259" w:rsidP="00A02F0C">
      <w:pPr>
        <w:rPr>
          <w:rFonts w:ascii="PT Astra Serif" w:hAnsi="PT Astra Serif"/>
          <w:szCs w:val="28"/>
        </w:rPr>
      </w:pPr>
    </w:p>
    <w:p w:rsidR="00A02F0C" w:rsidRPr="00A97526" w:rsidRDefault="00A02F0C" w:rsidP="00A02F0C">
      <w:pPr>
        <w:rPr>
          <w:rFonts w:ascii="PT Astra Serif" w:hAnsi="PT Astra Serif"/>
          <w:szCs w:val="28"/>
        </w:rPr>
      </w:pPr>
      <w:r w:rsidRPr="00A97526">
        <w:rPr>
          <w:rFonts w:ascii="PT Astra Serif" w:hAnsi="PT Astra Serif"/>
          <w:szCs w:val="28"/>
        </w:rPr>
        <w:t xml:space="preserve">Согласовано:  </w:t>
      </w:r>
    </w:p>
    <w:p w:rsidR="00A02F0C" w:rsidRPr="00A97526" w:rsidRDefault="00A02F0C" w:rsidP="00A02F0C">
      <w:pPr>
        <w:ind w:firstLine="709"/>
        <w:rPr>
          <w:rFonts w:ascii="PT Astra Serif" w:hAnsi="PT Astra Serif"/>
          <w:szCs w:val="28"/>
        </w:rPr>
      </w:pPr>
    </w:p>
    <w:p w:rsidR="00A02F0C" w:rsidRPr="00A97526" w:rsidRDefault="00A02F0C" w:rsidP="00A02F0C">
      <w:pPr>
        <w:rPr>
          <w:rFonts w:ascii="PT Astra Serif" w:hAnsi="PT Astra Serif"/>
          <w:szCs w:val="28"/>
        </w:rPr>
      </w:pPr>
      <w:r w:rsidRPr="00A97526">
        <w:rPr>
          <w:rFonts w:ascii="PT Astra Serif" w:hAnsi="PT Astra Serif"/>
          <w:szCs w:val="28"/>
        </w:rPr>
        <w:t xml:space="preserve">Первый заместитель министра                                                </w:t>
      </w:r>
      <w:r w:rsidR="007903D0">
        <w:rPr>
          <w:rFonts w:ascii="PT Astra Serif" w:hAnsi="PT Astra Serif"/>
          <w:szCs w:val="28"/>
        </w:rPr>
        <w:t xml:space="preserve">      </w:t>
      </w:r>
      <w:r w:rsidR="0026388C" w:rsidRPr="00A97526">
        <w:rPr>
          <w:rFonts w:ascii="PT Astra Serif" w:hAnsi="PT Astra Serif"/>
          <w:szCs w:val="28"/>
        </w:rPr>
        <w:t xml:space="preserve"> Е.А. Степченкова</w:t>
      </w:r>
      <w:r w:rsidRPr="00A97526">
        <w:rPr>
          <w:rFonts w:ascii="PT Astra Serif" w:hAnsi="PT Astra Serif"/>
          <w:szCs w:val="28"/>
        </w:rPr>
        <w:t xml:space="preserve">         </w:t>
      </w:r>
    </w:p>
    <w:p w:rsidR="00A02F0C" w:rsidRPr="00A97526" w:rsidRDefault="00A02F0C" w:rsidP="00A02F0C">
      <w:pPr>
        <w:rPr>
          <w:rFonts w:ascii="PT Astra Serif" w:hAnsi="PT Astra Serif"/>
          <w:szCs w:val="28"/>
        </w:rPr>
      </w:pPr>
    </w:p>
    <w:p w:rsidR="00A02F0C" w:rsidRPr="00A97526" w:rsidRDefault="00A02F0C" w:rsidP="00A02F0C">
      <w:pPr>
        <w:rPr>
          <w:rFonts w:ascii="PT Astra Serif" w:hAnsi="PT Astra Serif"/>
          <w:szCs w:val="28"/>
        </w:rPr>
      </w:pPr>
      <w:r w:rsidRPr="00A97526">
        <w:rPr>
          <w:rFonts w:ascii="PT Astra Serif" w:hAnsi="PT Astra Serif"/>
          <w:szCs w:val="28"/>
        </w:rPr>
        <w:t xml:space="preserve">Заместитель министра                                                                  </w:t>
      </w:r>
      <w:r w:rsidR="007903D0">
        <w:rPr>
          <w:rFonts w:ascii="PT Astra Serif" w:hAnsi="PT Astra Serif"/>
          <w:szCs w:val="28"/>
        </w:rPr>
        <w:t xml:space="preserve">   </w:t>
      </w:r>
      <w:r w:rsidRPr="00A97526">
        <w:rPr>
          <w:rFonts w:ascii="PT Astra Serif" w:hAnsi="PT Astra Serif"/>
          <w:szCs w:val="28"/>
        </w:rPr>
        <w:t xml:space="preserve">      А.М. Выкова</w:t>
      </w:r>
    </w:p>
    <w:p w:rsidR="00A02F0C" w:rsidRPr="00A97526" w:rsidRDefault="00A02F0C" w:rsidP="00A02F0C">
      <w:pPr>
        <w:rPr>
          <w:rFonts w:ascii="PT Astra Serif" w:hAnsi="PT Astra Serif"/>
          <w:szCs w:val="28"/>
        </w:rPr>
      </w:pPr>
    </w:p>
    <w:p w:rsidR="00A02F0C" w:rsidRPr="00A97526" w:rsidRDefault="00A02F0C" w:rsidP="00A02F0C">
      <w:pPr>
        <w:rPr>
          <w:rFonts w:ascii="PT Astra Serif" w:hAnsi="PT Astra Serif"/>
          <w:szCs w:val="28"/>
        </w:rPr>
      </w:pPr>
      <w:r w:rsidRPr="00A97526">
        <w:rPr>
          <w:rFonts w:ascii="PT Astra Serif" w:hAnsi="PT Astra Serif"/>
          <w:szCs w:val="28"/>
        </w:rPr>
        <w:t xml:space="preserve">Председатель комитета организации </w:t>
      </w:r>
    </w:p>
    <w:p w:rsidR="00A02F0C" w:rsidRDefault="00A02F0C" w:rsidP="00A02F0C">
      <w:pPr>
        <w:rPr>
          <w:rFonts w:ascii="PT Astra Serif" w:hAnsi="PT Astra Serif"/>
          <w:szCs w:val="28"/>
        </w:rPr>
      </w:pPr>
      <w:r w:rsidRPr="00A97526">
        <w:rPr>
          <w:rFonts w:ascii="PT Astra Serif" w:hAnsi="PT Astra Serif"/>
          <w:szCs w:val="28"/>
        </w:rPr>
        <w:t xml:space="preserve">медицинской помощи взрослому населению                            </w:t>
      </w:r>
      <w:r w:rsidR="007903D0">
        <w:rPr>
          <w:rFonts w:ascii="PT Astra Serif" w:hAnsi="PT Astra Serif"/>
          <w:szCs w:val="28"/>
        </w:rPr>
        <w:t xml:space="preserve">     </w:t>
      </w:r>
      <w:r w:rsidRPr="00A97526">
        <w:rPr>
          <w:rFonts w:ascii="PT Astra Serif" w:hAnsi="PT Astra Serif"/>
          <w:szCs w:val="28"/>
        </w:rPr>
        <w:t xml:space="preserve">  О.В. Ермолаева</w:t>
      </w:r>
    </w:p>
    <w:p w:rsidR="007903D0" w:rsidRDefault="007903D0" w:rsidP="00A02F0C">
      <w:pPr>
        <w:rPr>
          <w:rFonts w:ascii="PT Astra Serif" w:hAnsi="PT Astra Serif"/>
          <w:szCs w:val="28"/>
        </w:rPr>
      </w:pPr>
    </w:p>
    <w:p w:rsidR="007903D0" w:rsidRPr="00E30259" w:rsidRDefault="00E30259" w:rsidP="00A02F0C">
      <w:pPr>
        <w:rPr>
          <w:rFonts w:ascii="PT Astra Serif" w:hAnsi="PT Astra Serif"/>
          <w:szCs w:val="28"/>
        </w:rPr>
      </w:pPr>
      <w:r>
        <w:rPr>
          <w:rFonts w:ascii="PT Astra Serif" w:hAnsi="PT Astra Serif"/>
          <w:szCs w:val="28"/>
        </w:rPr>
        <w:t xml:space="preserve">Директор </w:t>
      </w:r>
      <w:r w:rsidRPr="00E30259">
        <w:rPr>
          <w:rFonts w:ascii="PT Astra Serif" w:hAnsi="PT Astra Serif"/>
          <w:szCs w:val="28"/>
        </w:rPr>
        <w:t>ГКУ СО «Управление медицинской помощи»</w:t>
      </w:r>
      <w:r>
        <w:rPr>
          <w:rFonts w:ascii="PT Astra Serif" w:hAnsi="PT Astra Serif"/>
          <w:szCs w:val="28"/>
        </w:rPr>
        <w:t xml:space="preserve">                 </w:t>
      </w:r>
      <w:r w:rsidRPr="00E30259">
        <w:rPr>
          <w:rFonts w:ascii="PT Astra Serif" w:hAnsi="PT Astra Serif"/>
          <w:szCs w:val="28"/>
        </w:rPr>
        <w:t xml:space="preserve">В.Ю. Ушаков </w:t>
      </w:r>
    </w:p>
    <w:p w:rsidR="00E30259" w:rsidRPr="00E30259" w:rsidRDefault="00E30259" w:rsidP="00A02F0C">
      <w:pPr>
        <w:rPr>
          <w:rFonts w:ascii="PT Astra Serif" w:hAnsi="PT Astra Serif"/>
          <w:szCs w:val="28"/>
        </w:rPr>
      </w:pPr>
    </w:p>
    <w:p w:rsidR="00A02F0C" w:rsidRPr="00A97526" w:rsidRDefault="007903D0" w:rsidP="00A02F0C">
      <w:pPr>
        <w:rPr>
          <w:rFonts w:ascii="PT Astra Serif" w:hAnsi="PT Astra Serif"/>
          <w:szCs w:val="28"/>
        </w:rPr>
      </w:pPr>
      <w:r>
        <w:rPr>
          <w:rFonts w:ascii="PT Astra Serif" w:hAnsi="PT Astra Serif"/>
          <w:szCs w:val="28"/>
        </w:rPr>
        <w:t xml:space="preserve">Главный внештатный специалист терапевт министерства                 Л.А.Гурьева </w:t>
      </w:r>
    </w:p>
    <w:p w:rsidR="00556F1D" w:rsidRPr="00A97526" w:rsidRDefault="00660D73" w:rsidP="00556F1D">
      <w:pPr>
        <w:pStyle w:val="ad"/>
        <w:tabs>
          <w:tab w:val="left" w:pos="1594"/>
        </w:tabs>
        <w:rPr>
          <w:rFonts w:ascii="PT Astra Serif" w:hAnsi="PT Astra Serif"/>
        </w:rPr>
      </w:pPr>
      <w:r w:rsidRPr="00A97526">
        <w:rPr>
          <w:rFonts w:ascii="PT Astra Serif" w:hAnsi="PT Astra Serif"/>
        </w:rPr>
        <w:t xml:space="preserve"> </w:t>
      </w:r>
    </w:p>
    <w:p w:rsidR="00556F1D" w:rsidRPr="00A97526" w:rsidRDefault="00556F1D" w:rsidP="00556F1D">
      <w:pPr>
        <w:pStyle w:val="ad"/>
        <w:tabs>
          <w:tab w:val="left" w:pos="1594"/>
        </w:tabs>
        <w:rPr>
          <w:rFonts w:ascii="PT Astra Serif" w:hAnsi="PT Astra Serif"/>
        </w:rPr>
      </w:pPr>
    </w:p>
    <w:p w:rsidR="00660D73" w:rsidRPr="00A97526" w:rsidRDefault="00660D73" w:rsidP="00556F1D">
      <w:pPr>
        <w:pStyle w:val="ad"/>
        <w:tabs>
          <w:tab w:val="left" w:pos="1594"/>
        </w:tabs>
        <w:rPr>
          <w:rFonts w:ascii="PT Astra Serif" w:hAnsi="PT Astra Serif"/>
        </w:rPr>
      </w:pPr>
    </w:p>
    <w:p w:rsidR="00A02F0C" w:rsidRPr="007903D0" w:rsidRDefault="00A02F0C" w:rsidP="00A02F0C">
      <w:pPr>
        <w:jc w:val="center"/>
        <w:rPr>
          <w:rFonts w:ascii="PT Astra Serif" w:hAnsi="PT Astra Serif"/>
          <w:b/>
          <w:sz w:val="24"/>
          <w:szCs w:val="24"/>
        </w:rPr>
      </w:pPr>
      <w:r w:rsidRPr="007903D0">
        <w:rPr>
          <w:rFonts w:ascii="PT Astra Serif" w:hAnsi="PT Astra Serif"/>
          <w:b/>
          <w:sz w:val="24"/>
          <w:szCs w:val="24"/>
        </w:rPr>
        <w:t>Заключение</w:t>
      </w:r>
    </w:p>
    <w:p w:rsidR="00A02F0C" w:rsidRPr="007903D0" w:rsidRDefault="00A02F0C" w:rsidP="00A02F0C">
      <w:pPr>
        <w:jc w:val="center"/>
        <w:rPr>
          <w:rFonts w:ascii="PT Astra Serif" w:hAnsi="PT Astra Serif"/>
          <w:b/>
          <w:sz w:val="24"/>
          <w:szCs w:val="24"/>
        </w:rPr>
      </w:pPr>
      <w:r w:rsidRPr="007903D0">
        <w:rPr>
          <w:rFonts w:ascii="PT Astra Serif" w:hAnsi="PT Astra Serif"/>
          <w:b/>
          <w:sz w:val="24"/>
          <w:szCs w:val="24"/>
        </w:rPr>
        <w:t>по результатам антикоррупционной экспертизы</w:t>
      </w:r>
    </w:p>
    <w:p w:rsidR="00A02F0C" w:rsidRPr="007903D0" w:rsidRDefault="00A02F0C" w:rsidP="00A02F0C">
      <w:pPr>
        <w:jc w:val="center"/>
        <w:rPr>
          <w:rFonts w:ascii="PT Astra Serif" w:hAnsi="PT Astra Serif"/>
          <w:b/>
          <w:sz w:val="24"/>
          <w:szCs w:val="24"/>
        </w:rPr>
      </w:pPr>
      <w:r w:rsidRPr="007903D0">
        <w:rPr>
          <w:rFonts w:ascii="PT Astra Serif" w:hAnsi="PT Astra Serif"/>
          <w:b/>
          <w:sz w:val="24"/>
          <w:szCs w:val="24"/>
        </w:rPr>
        <w:t xml:space="preserve">проекта приказа министерства здравоохранения Саратовской области </w:t>
      </w:r>
    </w:p>
    <w:p w:rsidR="00A02F0C" w:rsidRPr="007903D0" w:rsidRDefault="00A02F0C" w:rsidP="00A02F0C">
      <w:pPr>
        <w:jc w:val="center"/>
        <w:rPr>
          <w:rFonts w:ascii="PT Astra Serif" w:hAnsi="PT Astra Serif"/>
          <w:b/>
          <w:sz w:val="24"/>
          <w:szCs w:val="24"/>
        </w:rPr>
      </w:pPr>
      <w:r w:rsidRPr="007903D0">
        <w:rPr>
          <w:rFonts w:ascii="PT Astra Serif" w:hAnsi="PT Astra Serif"/>
          <w:b/>
          <w:sz w:val="24"/>
          <w:szCs w:val="24"/>
        </w:rPr>
        <w:t>от «___» __________ 202</w:t>
      </w:r>
      <w:r w:rsidR="001F4D08" w:rsidRPr="007903D0">
        <w:rPr>
          <w:rFonts w:ascii="PT Astra Serif" w:hAnsi="PT Astra Serif"/>
          <w:b/>
          <w:sz w:val="24"/>
          <w:szCs w:val="24"/>
        </w:rPr>
        <w:t>3</w:t>
      </w:r>
      <w:r w:rsidRPr="007903D0">
        <w:rPr>
          <w:rFonts w:ascii="PT Astra Serif" w:hAnsi="PT Astra Serif"/>
          <w:b/>
          <w:sz w:val="24"/>
          <w:szCs w:val="24"/>
        </w:rPr>
        <w:t xml:space="preserve"> года</w:t>
      </w:r>
    </w:p>
    <w:p w:rsidR="00A02F0C" w:rsidRPr="007903D0" w:rsidRDefault="00A02F0C" w:rsidP="00A02F0C">
      <w:pPr>
        <w:jc w:val="center"/>
        <w:rPr>
          <w:rFonts w:ascii="PT Astra Serif" w:hAnsi="PT Astra Serif"/>
          <w:b/>
          <w:sz w:val="24"/>
          <w:szCs w:val="24"/>
        </w:rPr>
      </w:pPr>
    </w:p>
    <w:p w:rsidR="00A02F0C" w:rsidRPr="007903D0" w:rsidRDefault="00A02F0C" w:rsidP="00A02F0C">
      <w:pPr>
        <w:ind w:firstLine="709"/>
        <w:jc w:val="both"/>
        <w:rPr>
          <w:rFonts w:ascii="PT Astra Serif" w:hAnsi="PT Astra Serif"/>
          <w:sz w:val="24"/>
          <w:szCs w:val="24"/>
        </w:rPr>
      </w:pPr>
      <w:r w:rsidRPr="007903D0">
        <w:rPr>
          <w:rFonts w:ascii="PT Astra Serif" w:hAnsi="PT Astra Serif"/>
          <w:sz w:val="24"/>
          <w:szCs w:val="24"/>
        </w:rPr>
        <w:t xml:space="preserve">В соответствии с Методикой проведения антикоррупционной экспертизы нормативных </w:t>
      </w:r>
      <w:r w:rsidRPr="007903D0">
        <w:rPr>
          <w:rFonts w:ascii="PT Astra Serif" w:hAnsi="PT Astra Serif"/>
          <w:spacing w:val="-6"/>
          <w:sz w:val="24"/>
          <w:szCs w:val="24"/>
        </w:rPr>
        <w:t>правовых актов и проектов нормативных правовых актов, утвержденной Постановлением Правительства</w:t>
      </w:r>
      <w:r w:rsidRPr="007903D0">
        <w:rPr>
          <w:rFonts w:ascii="PT Astra Serif" w:hAnsi="PT Astra Serif"/>
          <w:spacing w:val="-4"/>
          <w:sz w:val="24"/>
          <w:szCs w:val="24"/>
        </w:rPr>
        <w:t xml:space="preserve"> Российской Федерации от 26 февраля 2010 года № 96, в</w:t>
      </w:r>
      <w:r w:rsidRPr="007903D0">
        <w:rPr>
          <w:rFonts w:ascii="PT Astra Serif" w:hAnsi="PT Astra Serif"/>
          <w:sz w:val="24"/>
          <w:szCs w:val="24"/>
        </w:rPr>
        <w:t xml:space="preserve"> настоящем проекте положений,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коррупции, не выявлено.</w:t>
      </w:r>
    </w:p>
    <w:p w:rsidR="00A02F0C" w:rsidRPr="007903D0" w:rsidRDefault="00A02F0C" w:rsidP="00A02F0C">
      <w:pPr>
        <w:ind w:firstLine="709"/>
        <w:jc w:val="both"/>
        <w:rPr>
          <w:rFonts w:ascii="PT Astra Serif" w:hAnsi="PT Astra Serif"/>
          <w:sz w:val="24"/>
          <w:szCs w:val="24"/>
        </w:rPr>
      </w:pPr>
      <w:r w:rsidRPr="007903D0">
        <w:rPr>
          <w:rFonts w:ascii="PT Astra Serif" w:hAnsi="PT Astra Serif"/>
          <w:sz w:val="24"/>
          <w:szCs w:val="24"/>
        </w:rPr>
        <w:t>По результатам изучения настоящего проекта положений, противоречащих Конституции РФ, федеральному, региональному законодательству не выявлено.</w:t>
      </w:r>
    </w:p>
    <w:p w:rsidR="00A02F0C" w:rsidRPr="007903D0" w:rsidRDefault="00A02F0C" w:rsidP="00A02F0C">
      <w:pPr>
        <w:rPr>
          <w:rFonts w:ascii="PT Astra Serif" w:hAnsi="PT Astra Serif"/>
          <w:sz w:val="24"/>
          <w:szCs w:val="24"/>
        </w:rPr>
      </w:pPr>
    </w:p>
    <w:p w:rsidR="00A02F0C" w:rsidRPr="00A97526" w:rsidRDefault="00A02F0C" w:rsidP="00A02F0C">
      <w:pPr>
        <w:rPr>
          <w:rFonts w:ascii="PT Astra Serif" w:hAnsi="PT Astra Serif"/>
          <w:szCs w:val="28"/>
        </w:rPr>
      </w:pPr>
    </w:p>
    <w:p w:rsidR="00A02F0C" w:rsidRPr="00A97526" w:rsidRDefault="00A02F0C" w:rsidP="00A02F0C">
      <w:pPr>
        <w:rPr>
          <w:rFonts w:ascii="PT Astra Serif" w:hAnsi="PT Astra Serif"/>
          <w:szCs w:val="28"/>
        </w:rPr>
      </w:pPr>
    </w:p>
    <w:p w:rsidR="00A02F0C" w:rsidRPr="00A97526" w:rsidRDefault="00A02F0C" w:rsidP="00A02F0C">
      <w:pPr>
        <w:rPr>
          <w:rFonts w:ascii="PT Astra Serif" w:hAnsi="PT Astra Serif"/>
          <w:szCs w:val="28"/>
        </w:rPr>
      </w:pPr>
      <w:r w:rsidRPr="00A97526">
        <w:rPr>
          <w:rFonts w:ascii="PT Astra Serif" w:hAnsi="PT Astra Serif"/>
          <w:szCs w:val="28"/>
        </w:rPr>
        <w:t xml:space="preserve">Начальник отдела </w:t>
      </w:r>
    </w:p>
    <w:p w:rsidR="00A02F0C" w:rsidRPr="00A97526" w:rsidRDefault="00A02F0C" w:rsidP="00A02F0C">
      <w:pPr>
        <w:rPr>
          <w:rFonts w:ascii="PT Astra Serif" w:hAnsi="PT Astra Serif"/>
          <w:szCs w:val="28"/>
        </w:rPr>
      </w:pPr>
      <w:r w:rsidRPr="00A97526">
        <w:rPr>
          <w:rFonts w:ascii="PT Astra Serif" w:hAnsi="PT Astra Serif"/>
          <w:szCs w:val="28"/>
        </w:rPr>
        <w:t>правового обеспечения</w:t>
      </w:r>
      <w:r w:rsidRPr="00A97526">
        <w:rPr>
          <w:rFonts w:ascii="PT Astra Serif" w:hAnsi="PT Astra Serif"/>
          <w:szCs w:val="28"/>
        </w:rPr>
        <w:tab/>
      </w:r>
      <w:r w:rsidRPr="00A97526">
        <w:rPr>
          <w:rFonts w:ascii="PT Astra Serif" w:hAnsi="PT Astra Serif"/>
          <w:szCs w:val="28"/>
        </w:rPr>
        <w:tab/>
      </w:r>
      <w:r w:rsidRPr="00A97526">
        <w:rPr>
          <w:rFonts w:ascii="PT Astra Serif" w:hAnsi="PT Astra Serif"/>
          <w:szCs w:val="28"/>
        </w:rPr>
        <w:tab/>
      </w:r>
      <w:r w:rsidRPr="00A97526">
        <w:rPr>
          <w:rFonts w:ascii="PT Astra Serif" w:hAnsi="PT Astra Serif"/>
          <w:szCs w:val="28"/>
        </w:rPr>
        <w:tab/>
      </w:r>
      <w:r w:rsidRPr="00A97526">
        <w:rPr>
          <w:rFonts w:ascii="PT Astra Serif" w:hAnsi="PT Astra Serif"/>
          <w:szCs w:val="28"/>
        </w:rPr>
        <w:tab/>
        <w:t xml:space="preserve">                        Т.А. Овчинникова</w:t>
      </w:r>
    </w:p>
    <w:p w:rsidR="00556F1D" w:rsidRPr="00A97526" w:rsidRDefault="00556F1D" w:rsidP="00556F1D">
      <w:pPr>
        <w:pStyle w:val="ad"/>
        <w:tabs>
          <w:tab w:val="left" w:pos="1594"/>
        </w:tabs>
        <w:rPr>
          <w:rFonts w:ascii="PT Astra Serif" w:hAnsi="PT Astra Serif"/>
          <w:b/>
        </w:rPr>
      </w:pPr>
    </w:p>
    <w:p w:rsidR="00BD1ECB" w:rsidRPr="00A97526" w:rsidRDefault="00BD1ECB" w:rsidP="00556F1D">
      <w:pPr>
        <w:pStyle w:val="ad"/>
        <w:tabs>
          <w:tab w:val="left" w:pos="1594"/>
        </w:tabs>
        <w:rPr>
          <w:rFonts w:ascii="PT Astra Serif" w:hAnsi="PT Astra Serif"/>
          <w:b/>
        </w:rPr>
      </w:pPr>
    </w:p>
    <w:p w:rsidR="00BD1ECB" w:rsidRPr="00A97526" w:rsidRDefault="00BD1ECB" w:rsidP="00556F1D">
      <w:pPr>
        <w:pStyle w:val="ad"/>
        <w:tabs>
          <w:tab w:val="left" w:pos="1594"/>
        </w:tabs>
        <w:rPr>
          <w:rFonts w:ascii="PT Astra Serif" w:hAnsi="PT Astra Serif"/>
          <w:b/>
        </w:rPr>
      </w:pPr>
    </w:p>
    <w:p w:rsidR="00BD1ECB" w:rsidRPr="00A97526" w:rsidRDefault="00BD1ECB" w:rsidP="00556F1D">
      <w:pPr>
        <w:pStyle w:val="ad"/>
        <w:tabs>
          <w:tab w:val="left" w:pos="1594"/>
        </w:tabs>
        <w:rPr>
          <w:rFonts w:ascii="PT Astra Serif" w:hAnsi="PT Astra Serif"/>
          <w:b/>
        </w:rPr>
      </w:pPr>
    </w:p>
    <w:p w:rsidR="00187AB7" w:rsidRPr="00A97526" w:rsidRDefault="00187AB7" w:rsidP="00556F1D">
      <w:pPr>
        <w:pStyle w:val="ad"/>
        <w:tabs>
          <w:tab w:val="left" w:pos="1594"/>
        </w:tabs>
        <w:rPr>
          <w:rFonts w:ascii="PT Astra Serif" w:hAnsi="PT Astra Serif"/>
          <w:b/>
        </w:rPr>
      </w:pPr>
    </w:p>
    <w:p w:rsidR="00187AB7" w:rsidRPr="00A97526" w:rsidRDefault="00187AB7" w:rsidP="00556F1D">
      <w:pPr>
        <w:pStyle w:val="ad"/>
        <w:tabs>
          <w:tab w:val="left" w:pos="1594"/>
        </w:tabs>
        <w:rPr>
          <w:rFonts w:ascii="PT Astra Serif" w:hAnsi="PT Astra Serif"/>
          <w:b/>
        </w:rPr>
      </w:pPr>
    </w:p>
    <w:p w:rsidR="00556F1D" w:rsidRPr="00A97526" w:rsidRDefault="00556F1D" w:rsidP="00556F1D">
      <w:pPr>
        <w:rPr>
          <w:rFonts w:ascii="PT Astra Serif" w:hAnsi="PT Astra Serif"/>
        </w:rPr>
      </w:pPr>
    </w:p>
    <w:p w:rsidR="0026388C" w:rsidRPr="00A97526" w:rsidRDefault="0026388C" w:rsidP="00556F1D">
      <w:pPr>
        <w:rPr>
          <w:rFonts w:ascii="PT Astra Serif" w:hAnsi="PT Astra Serif"/>
          <w:sz w:val="20"/>
        </w:rPr>
      </w:pPr>
      <w:r w:rsidRPr="00A97526">
        <w:rPr>
          <w:rFonts w:ascii="PT Astra Serif" w:hAnsi="PT Astra Serif"/>
          <w:sz w:val="20"/>
        </w:rPr>
        <w:t xml:space="preserve">Сопырева  Н.А. </w:t>
      </w:r>
    </w:p>
    <w:p w:rsidR="00DC0B70" w:rsidRPr="00A97526" w:rsidRDefault="00512DC6" w:rsidP="00556F1D">
      <w:pPr>
        <w:rPr>
          <w:rFonts w:ascii="PT Astra Serif" w:hAnsi="PT Astra Serif"/>
          <w:sz w:val="20"/>
        </w:rPr>
      </w:pPr>
      <w:r w:rsidRPr="00A97526">
        <w:rPr>
          <w:rFonts w:ascii="PT Astra Serif" w:hAnsi="PT Astra Serif"/>
          <w:sz w:val="20"/>
        </w:rPr>
        <w:t>67 06 10</w:t>
      </w:r>
    </w:p>
    <w:sectPr w:rsidR="00DC0B70" w:rsidRPr="00A97526" w:rsidSect="00CC69B4">
      <w:pgSz w:w="11906" w:h="16838"/>
      <w:pgMar w:top="397" w:right="567"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0"/>
    <w:family w:val="swiss"/>
    <w:pitch w:val="variable"/>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oto Sans CJK SC DemiLight">
    <w:charset w:val="00"/>
    <w:family w:val="auto"/>
    <w:pitch w:val="variable"/>
  </w:font>
  <w:font w:name="FreeSans">
    <w:altName w:val="Calibri"/>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860"/>
        </w:tabs>
        <w:ind w:left="1860" w:hanging="432"/>
      </w:pPr>
    </w:lvl>
    <w:lvl w:ilvl="1">
      <w:start w:val="1"/>
      <w:numFmt w:val="none"/>
      <w:suff w:val="nothing"/>
      <w:lvlText w:val=""/>
      <w:lvlJc w:val="left"/>
      <w:pPr>
        <w:tabs>
          <w:tab w:val="num" w:pos="2004"/>
        </w:tabs>
        <w:ind w:left="2004" w:hanging="576"/>
      </w:pPr>
    </w:lvl>
    <w:lvl w:ilvl="2">
      <w:start w:val="1"/>
      <w:numFmt w:val="none"/>
      <w:suff w:val="nothing"/>
      <w:lvlText w:val=""/>
      <w:lvlJc w:val="left"/>
      <w:pPr>
        <w:tabs>
          <w:tab w:val="num" w:pos="2148"/>
        </w:tabs>
        <w:ind w:left="2148" w:hanging="720"/>
      </w:pPr>
    </w:lvl>
    <w:lvl w:ilvl="3">
      <w:start w:val="1"/>
      <w:numFmt w:val="none"/>
      <w:suff w:val="nothing"/>
      <w:lvlText w:val=""/>
      <w:lvlJc w:val="left"/>
      <w:pPr>
        <w:tabs>
          <w:tab w:val="num" w:pos="2292"/>
        </w:tabs>
        <w:ind w:left="2292" w:hanging="864"/>
      </w:pPr>
    </w:lvl>
    <w:lvl w:ilvl="4">
      <w:start w:val="1"/>
      <w:numFmt w:val="none"/>
      <w:pStyle w:val="5"/>
      <w:suff w:val="nothing"/>
      <w:lvlText w:val=""/>
      <w:lvlJc w:val="left"/>
      <w:pPr>
        <w:tabs>
          <w:tab w:val="num" w:pos="2436"/>
        </w:tabs>
        <w:ind w:left="2436" w:hanging="1008"/>
      </w:pPr>
    </w:lvl>
    <w:lvl w:ilvl="5">
      <w:start w:val="1"/>
      <w:numFmt w:val="none"/>
      <w:suff w:val="nothing"/>
      <w:lvlText w:val=""/>
      <w:lvlJc w:val="left"/>
      <w:pPr>
        <w:tabs>
          <w:tab w:val="num" w:pos="2580"/>
        </w:tabs>
        <w:ind w:left="2580" w:hanging="1152"/>
      </w:pPr>
    </w:lvl>
    <w:lvl w:ilvl="6">
      <w:start w:val="1"/>
      <w:numFmt w:val="none"/>
      <w:suff w:val="nothing"/>
      <w:lvlText w:val=""/>
      <w:lvlJc w:val="left"/>
      <w:pPr>
        <w:tabs>
          <w:tab w:val="num" w:pos="2724"/>
        </w:tabs>
        <w:ind w:left="2724" w:hanging="1296"/>
      </w:pPr>
    </w:lvl>
    <w:lvl w:ilvl="7">
      <w:start w:val="1"/>
      <w:numFmt w:val="none"/>
      <w:suff w:val="nothing"/>
      <w:lvlText w:val=""/>
      <w:lvlJc w:val="left"/>
      <w:pPr>
        <w:tabs>
          <w:tab w:val="num" w:pos="2868"/>
        </w:tabs>
        <w:ind w:left="2868" w:hanging="1440"/>
      </w:pPr>
    </w:lvl>
    <w:lvl w:ilvl="8">
      <w:start w:val="1"/>
      <w:numFmt w:val="none"/>
      <w:suff w:val="nothing"/>
      <w:lvlText w:val=""/>
      <w:lvlJc w:val="left"/>
      <w:pPr>
        <w:tabs>
          <w:tab w:val="num" w:pos="3012"/>
        </w:tabs>
        <w:ind w:left="3012" w:hanging="1584"/>
      </w:pPr>
    </w:lvl>
  </w:abstractNum>
  <w:abstractNum w:abstractNumId="1">
    <w:nsid w:val="00000002"/>
    <w:multiLevelType w:val="singleLevel"/>
    <w:tmpl w:val="00000002"/>
    <w:name w:val="WW8Num15"/>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16"/>
    <w:lvl w:ilvl="0">
      <w:start w:val="1"/>
      <w:numFmt w:val="decimal"/>
      <w:lvlText w:val="%1."/>
      <w:lvlJc w:val="left"/>
      <w:pPr>
        <w:tabs>
          <w:tab w:val="num" w:pos="0"/>
        </w:tabs>
        <w:ind w:left="1097" w:hanging="360"/>
      </w:pPr>
      <w:rPr>
        <w:sz w:val="28"/>
      </w:rPr>
    </w:lvl>
  </w:abstractNum>
  <w:abstractNum w:abstractNumId="3">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29"/>
    <w:lvl w:ilvl="0">
      <w:start w:val="1"/>
      <w:numFmt w:val="bullet"/>
      <w:lvlText w:val=""/>
      <w:lvlJc w:val="left"/>
      <w:pPr>
        <w:tabs>
          <w:tab w:val="num" w:pos="0"/>
        </w:tabs>
        <w:ind w:left="1457" w:hanging="360"/>
      </w:pPr>
      <w:rPr>
        <w:rFonts w:ascii="Symbol" w:hAnsi="Symbol"/>
      </w:rPr>
    </w:lvl>
  </w:abstractNum>
  <w:abstractNum w:abstractNumId="5">
    <w:nsid w:val="00000406"/>
    <w:multiLevelType w:val="multilevel"/>
    <w:tmpl w:val="00000889"/>
    <w:lvl w:ilvl="0">
      <w:numFmt w:val="bullet"/>
      <w:lvlText w:val="*"/>
      <w:lvlJc w:val="left"/>
      <w:pPr>
        <w:ind w:left="310" w:hanging="206"/>
      </w:pPr>
      <w:rPr>
        <w:rFonts w:ascii="Times New Roman" w:hAnsi="Times New Roman" w:cs="Times New Roman"/>
        <w:b w:val="0"/>
        <w:bCs w:val="0"/>
        <w:w w:val="110"/>
        <w:sz w:val="28"/>
        <w:szCs w:val="28"/>
      </w:rPr>
    </w:lvl>
    <w:lvl w:ilvl="1">
      <w:numFmt w:val="bullet"/>
      <w:lvlText w:val="-"/>
      <w:lvlJc w:val="left"/>
      <w:pPr>
        <w:ind w:left="419" w:hanging="229"/>
      </w:pPr>
      <w:rPr>
        <w:rFonts w:ascii="Times New Roman" w:hAnsi="Times New Roman" w:cs="Times New Roman"/>
        <w:b w:val="0"/>
        <w:bCs w:val="0"/>
        <w:w w:val="98"/>
        <w:sz w:val="28"/>
        <w:szCs w:val="28"/>
      </w:rPr>
    </w:lvl>
    <w:lvl w:ilvl="2">
      <w:numFmt w:val="bullet"/>
      <w:lvlText w:val="-"/>
      <w:lvlJc w:val="left"/>
      <w:pPr>
        <w:ind w:left="179" w:hanging="200"/>
      </w:pPr>
      <w:rPr>
        <w:rFonts w:ascii="Times New Roman" w:hAnsi="Times New Roman" w:cs="Times New Roman"/>
        <w:b w:val="0"/>
        <w:bCs w:val="0"/>
        <w:w w:val="97"/>
        <w:sz w:val="28"/>
        <w:szCs w:val="28"/>
      </w:rPr>
    </w:lvl>
    <w:lvl w:ilvl="3">
      <w:numFmt w:val="bullet"/>
      <w:lvlText w:val="•"/>
      <w:lvlJc w:val="left"/>
      <w:pPr>
        <w:ind w:left="420" w:hanging="200"/>
      </w:pPr>
    </w:lvl>
    <w:lvl w:ilvl="4">
      <w:numFmt w:val="bullet"/>
      <w:lvlText w:val="•"/>
      <w:lvlJc w:val="left"/>
      <w:pPr>
        <w:ind w:left="1725" w:hanging="200"/>
      </w:pPr>
    </w:lvl>
    <w:lvl w:ilvl="5">
      <w:numFmt w:val="bullet"/>
      <w:lvlText w:val="•"/>
      <w:lvlJc w:val="left"/>
      <w:pPr>
        <w:ind w:left="3031" w:hanging="200"/>
      </w:pPr>
    </w:lvl>
    <w:lvl w:ilvl="6">
      <w:numFmt w:val="bullet"/>
      <w:lvlText w:val="•"/>
      <w:lvlJc w:val="left"/>
      <w:pPr>
        <w:ind w:left="4337" w:hanging="200"/>
      </w:pPr>
    </w:lvl>
    <w:lvl w:ilvl="7">
      <w:numFmt w:val="bullet"/>
      <w:lvlText w:val="•"/>
      <w:lvlJc w:val="left"/>
      <w:pPr>
        <w:ind w:left="5643" w:hanging="200"/>
      </w:pPr>
    </w:lvl>
    <w:lvl w:ilvl="8">
      <w:numFmt w:val="bullet"/>
      <w:lvlText w:val="•"/>
      <w:lvlJc w:val="left"/>
      <w:pPr>
        <w:ind w:left="6949" w:hanging="200"/>
      </w:pPr>
    </w:lvl>
  </w:abstractNum>
  <w:abstractNum w:abstractNumId="6">
    <w:nsid w:val="0000041D"/>
    <w:multiLevelType w:val="multilevel"/>
    <w:tmpl w:val="836C5D8E"/>
    <w:lvl w:ilvl="0">
      <w:start w:val="1"/>
      <w:numFmt w:val="decimal"/>
      <w:lvlText w:val="%1."/>
      <w:lvlJc w:val="left"/>
      <w:pPr>
        <w:ind w:left="134" w:hanging="347"/>
      </w:pPr>
      <w:rPr>
        <w:b/>
        <w:bCs/>
        <w:spacing w:val="-1"/>
        <w:w w:val="92"/>
      </w:rPr>
    </w:lvl>
    <w:lvl w:ilvl="1">
      <w:start w:val="1"/>
      <w:numFmt w:val="decimal"/>
      <w:lvlText w:val="%2."/>
      <w:lvlJc w:val="left"/>
      <w:pPr>
        <w:ind w:left="267" w:hanging="267"/>
      </w:pPr>
      <w:rPr>
        <w:rFonts w:ascii="Times New Roman" w:eastAsia="Times New Roman" w:hAnsi="Times New Roman" w:cs="Times New Roman"/>
        <w:b w:val="0"/>
        <w:bCs w:val="0"/>
        <w:w w:val="96"/>
      </w:rPr>
    </w:lvl>
    <w:lvl w:ilvl="2">
      <w:numFmt w:val="bullet"/>
      <w:lvlText w:val="•"/>
      <w:lvlJc w:val="left"/>
      <w:pPr>
        <w:ind w:left="1251" w:hanging="267"/>
      </w:pPr>
    </w:lvl>
    <w:lvl w:ilvl="3">
      <w:numFmt w:val="bullet"/>
      <w:lvlText w:val="•"/>
      <w:lvlJc w:val="left"/>
      <w:pPr>
        <w:ind w:left="2282" w:hanging="267"/>
      </w:pPr>
    </w:lvl>
    <w:lvl w:ilvl="4">
      <w:numFmt w:val="bullet"/>
      <w:lvlText w:val="•"/>
      <w:lvlJc w:val="left"/>
      <w:pPr>
        <w:ind w:left="3313" w:hanging="267"/>
      </w:pPr>
    </w:lvl>
    <w:lvl w:ilvl="5">
      <w:numFmt w:val="bullet"/>
      <w:lvlText w:val="•"/>
      <w:lvlJc w:val="left"/>
      <w:pPr>
        <w:ind w:left="4345" w:hanging="267"/>
      </w:pPr>
    </w:lvl>
    <w:lvl w:ilvl="6">
      <w:numFmt w:val="bullet"/>
      <w:lvlText w:val="•"/>
      <w:lvlJc w:val="left"/>
      <w:pPr>
        <w:ind w:left="5376" w:hanging="267"/>
      </w:pPr>
    </w:lvl>
    <w:lvl w:ilvl="7">
      <w:numFmt w:val="bullet"/>
      <w:lvlText w:val="•"/>
      <w:lvlJc w:val="left"/>
      <w:pPr>
        <w:ind w:left="6407" w:hanging="267"/>
      </w:pPr>
    </w:lvl>
    <w:lvl w:ilvl="8">
      <w:numFmt w:val="bullet"/>
      <w:lvlText w:val="•"/>
      <w:lvlJc w:val="left"/>
      <w:pPr>
        <w:ind w:left="7439" w:hanging="267"/>
      </w:pPr>
    </w:lvl>
  </w:abstractNum>
  <w:abstractNum w:abstractNumId="7">
    <w:nsid w:val="0000041E"/>
    <w:multiLevelType w:val="multilevel"/>
    <w:tmpl w:val="000008A1"/>
    <w:lvl w:ilvl="0">
      <w:numFmt w:val="bullet"/>
      <w:lvlText w:val="-"/>
      <w:lvlJc w:val="left"/>
      <w:pPr>
        <w:ind w:left="230" w:hanging="201"/>
      </w:pPr>
      <w:rPr>
        <w:rFonts w:ascii="Times New Roman" w:hAnsi="Times New Roman" w:cs="Times New Roman"/>
        <w:b w:val="0"/>
        <w:bCs w:val="0"/>
        <w:w w:val="96"/>
        <w:sz w:val="28"/>
        <w:szCs w:val="28"/>
      </w:rPr>
    </w:lvl>
    <w:lvl w:ilvl="1">
      <w:numFmt w:val="bullet"/>
      <w:lvlText w:val="•"/>
      <w:lvlJc w:val="left"/>
      <w:pPr>
        <w:ind w:left="1176" w:hanging="201"/>
      </w:pPr>
    </w:lvl>
    <w:lvl w:ilvl="2">
      <w:numFmt w:val="bullet"/>
      <w:lvlText w:val="•"/>
      <w:lvlJc w:val="left"/>
      <w:pPr>
        <w:ind w:left="2112" w:hanging="201"/>
      </w:pPr>
    </w:lvl>
    <w:lvl w:ilvl="3">
      <w:numFmt w:val="bullet"/>
      <w:lvlText w:val="•"/>
      <w:lvlJc w:val="left"/>
      <w:pPr>
        <w:ind w:left="3048" w:hanging="201"/>
      </w:pPr>
    </w:lvl>
    <w:lvl w:ilvl="4">
      <w:numFmt w:val="bullet"/>
      <w:lvlText w:val="•"/>
      <w:lvlJc w:val="left"/>
      <w:pPr>
        <w:ind w:left="3984" w:hanging="201"/>
      </w:pPr>
    </w:lvl>
    <w:lvl w:ilvl="5">
      <w:numFmt w:val="bullet"/>
      <w:lvlText w:val="•"/>
      <w:lvlJc w:val="left"/>
      <w:pPr>
        <w:ind w:left="4920" w:hanging="201"/>
      </w:pPr>
    </w:lvl>
    <w:lvl w:ilvl="6">
      <w:numFmt w:val="bullet"/>
      <w:lvlText w:val="•"/>
      <w:lvlJc w:val="left"/>
      <w:pPr>
        <w:ind w:left="5856" w:hanging="201"/>
      </w:pPr>
    </w:lvl>
    <w:lvl w:ilvl="7">
      <w:numFmt w:val="bullet"/>
      <w:lvlText w:val="•"/>
      <w:lvlJc w:val="left"/>
      <w:pPr>
        <w:ind w:left="6793" w:hanging="201"/>
      </w:pPr>
    </w:lvl>
    <w:lvl w:ilvl="8">
      <w:numFmt w:val="bullet"/>
      <w:lvlText w:val="•"/>
      <w:lvlJc w:val="left"/>
      <w:pPr>
        <w:ind w:left="7729" w:hanging="201"/>
      </w:pPr>
    </w:lvl>
  </w:abstractNum>
  <w:abstractNum w:abstractNumId="8">
    <w:nsid w:val="0000041F"/>
    <w:multiLevelType w:val="multilevel"/>
    <w:tmpl w:val="000008A2"/>
    <w:lvl w:ilvl="0">
      <w:start w:val="2"/>
      <w:numFmt w:val="decimal"/>
      <w:lvlText w:val="%1."/>
      <w:lvlJc w:val="left"/>
      <w:pPr>
        <w:ind w:left="172" w:hanging="265"/>
      </w:pPr>
      <w:rPr>
        <w:b w:val="0"/>
        <w:bCs w:val="0"/>
        <w:w w:val="96"/>
      </w:rPr>
    </w:lvl>
    <w:lvl w:ilvl="1">
      <w:numFmt w:val="bullet"/>
      <w:lvlText w:val="•"/>
      <w:lvlJc w:val="left"/>
      <w:pPr>
        <w:ind w:left="1118" w:hanging="265"/>
      </w:pPr>
    </w:lvl>
    <w:lvl w:ilvl="2">
      <w:numFmt w:val="bullet"/>
      <w:lvlText w:val="•"/>
      <w:lvlJc w:val="left"/>
      <w:pPr>
        <w:ind w:left="2056" w:hanging="265"/>
      </w:pPr>
    </w:lvl>
    <w:lvl w:ilvl="3">
      <w:numFmt w:val="bullet"/>
      <w:lvlText w:val="•"/>
      <w:lvlJc w:val="left"/>
      <w:pPr>
        <w:ind w:left="2994" w:hanging="265"/>
      </w:pPr>
    </w:lvl>
    <w:lvl w:ilvl="4">
      <w:numFmt w:val="bullet"/>
      <w:lvlText w:val="•"/>
      <w:lvlJc w:val="left"/>
      <w:pPr>
        <w:ind w:left="3932" w:hanging="265"/>
      </w:pPr>
    </w:lvl>
    <w:lvl w:ilvl="5">
      <w:numFmt w:val="bullet"/>
      <w:lvlText w:val="•"/>
      <w:lvlJc w:val="left"/>
      <w:pPr>
        <w:ind w:left="4870" w:hanging="265"/>
      </w:pPr>
    </w:lvl>
    <w:lvl w:ilvl="6">
      <w:numFmt w:val="bullet"/>
      <w:lvlText w:val="•"/>
      <w:lvlJc w:val="left"/>
      <w:pPr>
        <w:ind w:left="5808" w:hanging="265"/>
      </w:pPr>
    </w:lvl>
    <w:lvl w:ilvl="7">
      <w:numFmt w:val="bullet"/>
      <w:lvlText w:val="•"/>
      <w:lvlJc w:val="left"/>
      <w:pPr>
        <w:ind w:left="6747" w:hanging="265"/>
      </w:pPr>
    </w:lvl>
    <w:lvl w:ilvl="8">
      <w:numFmt w:val="bullet"/>
      <w:lvlText w:val="•"/>
      <w:lvlJc w:val="left"/>
      <w:pPr>
        <w:ind w:left="7685" w:hanging="265"/>
      </w:pPr>
    </w:lvl>
  </w:abstractNum>
  <w:abstractNum w:abstractNumId="9">
    <w:nsid w:val="00000420"/>
    <w:multiLevelType w:val="multilevel"/>
    <w:tmpl w:val="000008A3"/>
    <w:lvl w:ilvl="0">
      <w:start w:val="1"/>
      <w:numFmt w:val="decimal"/>
      <w:lvlText w:val="%1."/>
      <w:lvlJc w:val="left"/>
      <w:pPr>
        <w:ind w:left="145" w:hanging="342"/>
      </w:pPr>
      <w:rPr>
        <w:b/>
        <w:bCs/>
        <w:spacing w:val="-1"/>
        <w:w w:val="91"/>
      </w:rPr>
    </w:lvl>
    <w:lvl w:ilvl="1">
      <w:numFmt w:val="bullet"/>
      <w:lvlText w:val="•"/>
      <w:lvlJc w:val="left"/>
      <w:pPr>
        <w:ind w:left="1112" w:hanging="342"/>
      </w:pPr>
    </w:lvl>
    <w:lvl w:ilvl="2">
      <w:numFmt w:val="bullet"/>
      <w:lvlText w:val="•"/>
      <w:lvlJc w:val="left"/>
      <w:pPr>
        <w:ind w:left="2084" w:hanging="342"/>
      </w:pPr>
    </w:lvl>
    <w:lvl w:ilvl="3">
      <w:numFmt w:val="bullet"/>
      <w:lvlText w:val="•"/>
      <w:lvlJc w:val="left"/>
      <w:pPr>
        <w:ind w:left="3056" w:hanging="342"/>
      </w:pPr>
    </w:lvl>
    <w:lvl w:ilvl="4">
      <w:numFmt w:val="bullet"/>
      <w:lvlText w:val="•"/>
      <w:lvlJc w:val="left"/>
      <w:pPr>
        <w:ind w:left="4028" w:hanging="342"/>
      </w:pPr>
    </w:lvl>
    <w:lvl w:ilvl="5">
      <w:numFmt w:val="bullet"/>
      <w:lvlText w:val="•"/>
      <w:lvlJc w:val="left"/>
      <w:pPr>
        <w:ind w:left="5000" w:hanging="342"/>
      </w:pPr>
    </w:lvl>
    <w:lvl w:ilvl="6">
      <w:numFmt w:val="bullet"/>
      <w:lvlText w:val="•"/>
      <w:lvlJc w:val="left"/>
      <w:pPr>
        <w:ind w:left="5972" w:hanging="342"/>
      </w:pPr>
    </w:lvl>
    <w:lvl w:ilvl="7">
      <w:numFmt w:val="bullet"/>
      <w:lvlText w:val="•"/>
      <w:lvlJc w:val="left"/>
      <w:pPr>
        <w:ind w:left="6945" w:hanging="342"/>
      </w:pPr>
    </w:lvl>
    <w:lvl w:ilvl="8">
      <w:numFmt w:val="bullet"/>
      <w:lvlText w:val="•"/>
      <w:lvlJc w:val="left"/>
      <w:pPr>
        <w:ind w:left="7917" w:hanging="342"/>
      </w:pPr>
    </w:lvl>
  </w:abstractNum>
  <w:abstractNum w:abstractNumId="10">
    <w:nsid w:val="00000421"/>
    <w:multiLevelType w:val="multilevel"/>
    <w:tmpl w:val="6216399E"/>
    <w:lvl w:ilvl="0">
      <w:start w:val="1"/>
      <w:numFmt w:val="decimal"/>
      <w:lvlText w:val="%1."/>
      <w:lvlJc w:val="left"/>
      <w:pPr>
        <w:ind w:left="127" w:hanging="343"/>
      </w:pPr>
      <w:rPr>
        <w:b w:val="0"/>
        <w:bCs/>
        <w:spacing w:val="-1"/>
        <w:w w:val="96"/>
      </w:rPr>
    </w:lvl>
    <w:lvl w:ilvl="1">
      <w:numFmt w:val="bullet"/>
      <w:lvlText w:val="•"/>
      <w:lvlJc w:val="left"/>
      <w:pPr>
        <w:ind w:left="1098" w:hanging="343"/>
      </w:pPr>
    </w:lvl>
    <w:lvl w:ilvl="2">
      <w:numFmt w:val="bullet"/>
      <w:lvlText w:val="•"/>
      <w:lvlJc w:val="left"/>
      <w:pPr>
        <w:ind w:left="2076" w:hanging="343"/>
      </w:pPr>
    </w:lvl>
    <w:lvl w:ilvl="3">
      <w:numFmt w:val="bullet"/>
      <w:lvlText w:val="•"/>
      <w:lvlJc w:val="left"/>
      <w:pPr>
        <w:ind w:left="3054" w:hanging="343"/>
      </w:pPr>
    </w:lvl>
    <w:lvl w:ilvl="4">
      <w:numFmt w:val="bullet"/>
      <w:lvlText w:val="•"/>
      <w:lvlJc w:val="left"/>
      <w:pPr>
        <w:ind w:left="4032" w:hanging="343"/>
      </w:pPr>
    </w:lvl>
    <w:lvl w:ilvl="5">
      <w:numFmt w:val="bullet"/>
      <w:lvlText w:val="•"/>
      <w:lvlJc w:val="left"/>
      <w:pPr>
        <w:ind w:left="5010" w:hanging="343"/>
      </w:pPr>
    </w:lvl>
    <w:lvl w:ilvl="6">
      <w:numFmt w:val="bullet"/>
      <w:lvlText w:val="•"/>
      <w:lvlJc w:val="left"/>
      <w:pPr>
        <w:ind w:left="5988" w:hanging="343"/>
      </w:pPr>
    </w:lvl>
    <w:lvl w:ilvl="7">
      <w:numFmt w:val="bullet"/>
      <w:lvlText w:val="•"/>
      <w:lvlJc w:val="left"/>
      <w:pPr>
        <w:ind w:left="6967" w:hanging="343"/>
      </w:pPr>
    </w:lvl>
    <w:lvl w:ilvl="8">
      <w:numFmt w:val="bullet"/>
      <w:lvlText w:val="•"/>
      <w:lvlJc w:val="left"/>
      <w:pPr>
        <w:ind w:left="7945" w:hanging="343"/>
      </w:pPr>
    </w:lvl>
  </w:abstractNum>
  <w:abstractNum w:abstractNumId="11">
    <w:nsid w:val="00000422"/>
    <w:multiLevelType w:val="multilevel"/>
    <w:tmpl w:val="000008A5"/>
    <w:lvl w:ilvl="0">
      <w:numFmt w:val="bullet"/>
      <w:lvlText w:val="&quot;"/>
      <w:lvlJc w:val="left"/>
      <w:pPr>
        <w:ind w:left="1462" w:hanging="696"/>
      </w:pPr>
      <w:rPr>
        <w:rFonts w:ascii="Times New Roman" w:hAnsi="Times New Roman" w:cs="Times New Roman"/>
        <w:b w:val="0"/>
        <w:bCs w:val="0"/>
        <w:w w:val="102"/>
        <w:sz w:val="27"/>
        <w:szCs w:val="27"/>
      </w:rPr>
    </w:lvl>
    <w:lvl w:ilvl="1">
      <w:numFmt w:val="bullet"/>
      <w:lvlText w:val="•"/>
      <w:lvlJc w:val="left"/>
      <w:pPr>
        <w:ind w:left="2304" w:hanging="696"/>
      </w:pPr>
    </w:lvl>
    <w:lvl w:ilvl="2">
      <w:numFmt w:val="bullet"/>
      <w:lvlText w:val="•"/>
      <w:lvlJc w:val="left"/>
      <w:pPr>
        <w:ind w:left="3148" w:hanging="696"/>
      </w:pPr>
    </w:lvl>
    <w:lvl w:ilvl="3">
      <w:numFmt w:val="bullet"/>
      <w:lvlText w:val="•"/>
      <w:lvlJc w:val="left"/>
      <w:pPr>
        <w:ind w:left="3992" w:hanging="696"/>
      </w:pPr>
    </w:lvl>
    <w:lvl w:ilvl="4">
      <w:numFmt w:val="bullet"/>
      <w:lvlText w:val="•"/>
      <w:lvlJc w:val="left"/>
      <w:pPr>
        <w:ind w:left="4836" w:hanging="696"/>
      </w:pPr>
    </w:lvl>
    <w:lvl w:ilvl="5">
      <w:numFmt w:val="bullet"/>
      <w:lvlText w:val="•"/>
      <w:lvlJc w:val="left"/>
      <w:pPr>
        <w:ind w:left="5680" w:hanging="696"/>
      </w:pPr>
    </w:lvl>
    <w:lvl w:ilvl="6">
      <w:numFmt w:val="bullet"/>
      <w:lvlText w:val="•"/>
      <w:lvlJc w:val="left"/>
      <w:pPr>
        <w:ind w:left="6524" w:hanging="696"/>
      </w:pPr>
    </w:lvl>
    <w:lvl w:ilvl="7">
      <w:numFmt w:val="bullet"/>
      <w:lvlText w:val="•"/>
      <w:lvlJc w:val="left"/>
      <w:pPr>
        <w:ind w:left="7369" w:hanging="696"/>
      </w:pPr>
    </w:lvl>
    <w:lvl w:ilvl="8">
      <w:numFmt w:val="bullet"/>
      <w:lvlText w:val="•"/>
      <w:lvlJc w:val="left"/>
      <w:pPr>
        <w:ind w:left="8213" w:hanging="696"/>
      </w:pPr>
    </w:lvl>
  </w:abstractNum>
  <w:abstractNum w:abstractNumId="12">
    <w:nsid w:val="00000423"/>
    <w:multiLevelType w:val="multilevel"/>
    <w:tmpl w:val="000008A6"/>
    <w:lvl w:ilvl="0">
      <w:numFmt w:val="bullet"/>
      <w:lvlText w:val="•"/>
      <w:lvlJc w:val="left"/>
      <w:pPr>
        <w:ind w:left="753" w:hanging="700"/>
      </w:pPr>
      <w:rPr>
        <w:rFonts w:ascii="Times New Roman" w:hAnsi="Times New Roman" w:cs="Times New Roman"/>
        <w:b w:val="0"/>
        <w:bCs w:val="0"/>
        <w:w w:val="102"/>
        <w:sz w:val="27"/>
        <w:szCs w:val="27"/>
      </w:rPr>
    </w:lvl>
    <w:lvl w:ilvl="1">
      <w:numFmt w:val="bullet"/>
      <w:lvlText w:val="•"/>
      <w:lvlJc w:val="left"/>
      <w:pPr>
        <w:ind w:left="1674" w:hanging="700"/>
      </w:pPr>
    </w:lvl>
    <w:lvl w:ilvl="2">
      <w:numFmt w:val="bullet"/>
      <w:lvlText w:val="•"/>
      <w:lvlJc w:val="left"/>
      <w:pPr>
        <w:ind w:left="2588" w:hanging="700"/>
      </w:pPr>
    </w:lvl>
    <w:lvl w:ilvl="3">
      <w:numFmt w:val="bullet"/>
      <w:lvlText w:val="•"/>
      <w:lvlJc w:val="left"/>
      <w:pPr>
        <w:ind w:left="3502" w:hanging="700"/>
      </w:pPr>
    </w:lvl>
    <w:lvl w:ilvl="4">
      <w:numFmt w:val="bullet"/>
      <w:lvlText w:val="•"/>
      <w:lvlJc w:val="left"/>
      <w:pPr>
        <w:ind w:left="4416" w:hanging="700"/>
      </w:pPr>
    </w:lvl>
    <w:lvl w:ilvl="5">
      <w:numFmt w:val="bullet"/>
      <w:lvlText w:val="•"/>
      <w:lvlJc w:val="left"/>
      <w:pPr>
        <w:ind w:left="5330" w:hanging="700"/>
      </w:pPr>
    </w:lvl>
    <w:lvl w:ilvl="6">
      <w:numFmt w:val="bullet"/>
      <w:lvlText w:val="•"/>
      <w:lvlJc w:val="left"/>
      <w:pPr>
        <w:ind w:left="6244" w:hanging="700"/>
      </w:pPr>
    </w:lvl>
    <w:lvl w:ilvl="7">
      <w:numFmt w:val="bullet"/>
      <w:lvlText w:val="•"/>
      <w:lvlJc w:val="left"/>
      <w:pPr>
        <w:ind w:left="7159" w:hanging="700"/>
      </w:pPr>
    </w:lvl>
    <w:lvl w:ilvl="8">
      <w:numFmt w:val="bullet"/>
      <w:lvlText w:val="•"/>
      <w:lvlJc w:val="left"/>
      <w:pPr>
        <w:ind w:left="8073" w:hanging="700"/>
      </w:pPr>
    </w:lvl>
  </w:abstractNum>
  <w:abstractNum w:abstractNumId="13">
    <w:nsid w:val="00000424"/>
    <w:multiLevelType w:val="multilevel"/>
    <w:tmpl w:val="AFE69312"/>
    <w:lvl w:ilvl="0">
      <w:start w:val="1"/>
      <w:numFmt w:val="decimal"/>
      <w:lvlText w:val="%1."/>
      <w:lvlJc w:val="left"/>
      <w:pPr>
        <w:ind w:left="1027" w:hanging="318"/>
      </w:pPr>
      <w:rPr>
        <w:rFonts w:ascii="Times New Roman" w:eastAsia="Times New Roman" w:hAnsi="Times New Roman" w:cs="Times New Roman"/>
        <w:b w:val="0"/>
        <w:bCs w:val="0"/>
        <w:spacing w:val="-1"/>
        <w:w w:val="107"/>
      </w:rPr>
    </w:lvl>
    <w:lvl w:ilvl="1">
      <w:numFmt w:val="bullet"/>
      <w:lvlText w:val="•"/>
      <w:lvlJc w:val="left"/>
      <w:pPr>
        <w:ind w:left="1102" w:hanging="318"/>
      </w:pPr>
    </w:lvl>
    <w:lvl w:ilvl="2">
      <w:numFmt w:val="bullet"/>
      <w:lvlText w:val="•"/>
      <w:lvlJc w:val="left"/>
      <w:pPr>
        <w:ind w:left="2084" w:hanging="318"/>
      </w:pPr>
    </w:lvl>
    <w:lvl w:ilvl="3">
      <w:numFmt w:val="bullet"/>
      <w:lvlText w:val="•"/>
      <w:lvlJc w:val="left"/>
      <w:pPr>
        <w:ind w:left="3066" w:hanging="318"/>
      </w:pPr>
    </w:lvl>
    <w:lvl w:ilvl="4">
      <w:numFmt w:val="bullet"/>
      <w:lvlText w:val="•"/>
      <w:lvlJc w:val="left"/>
      <w:pPr>
        <w:ind w:left="4048" w:hanging="318"/>
      </w:pPr>
    </w:lvl>
    <w:lvl w:ilvl="5">
      <w:numFmt w:val="bullet"/>
      <w:lvlText w:val="•"/>
      <w:lvlJc w:val="left"/>
      <w:pPr>
        <w:ind w:left="5030" w:hanging="318"/>
      </w:pPr>
    </w:lvl>
    <w:lvl w:ilvl="6">
      <w:numFmt w:val="bullet"/>
      <w:lvlText w:val="•"/>
      <w:lvlJc w:val="left"/>
      <w:pPr>
        <w:ind w:left="6012" w:hanging="318"/>
      </w:pPr>
    </w:lvl>
    <w:lvl w:ilvl="7">
      <w:numFmt w:val="bullet"/>
      <w:lvlText w:val="•"/>
      <w:lvlJc w:val="left"/>
      <w:pPr>
        <w:ind w:left="6995" w:hanging="318"/>
      </w:pPr>
    </w:lvl>
    <w:lvl w:ilvl="8">
      <w:numFmt w:val="bullet"/>
      <w:lvlText w:val="•"/>
      <w:lvlJc w:val="left"/>
      <w:pPr>
        <w:ind w:left="7977" w:hanging="318"/>
      </w:pPr>
    </w:lvl>
  </w:abstractNum>
  <w:abstractNum w:abstractNumId="14">
    <w:nsid w:val="00000425"/>
    <w:multiLevelType w:val="multilevel"/>
    <w:tmpl w:val="FD32EED4"/>
    <w:lvl w:ilvl="0">
      <w:start w:val="1"/>
      <w:numFmt w:val="decimal"/>
      <w:lvlText w:val="%1."/>
      <w:lvlJc w:val="left"/>
      <w:pPr>
        <w:ind w:left="103" w:hanging="326"/>
      </w:pPr>
      <w:rPr>
        <w:rFonts w:ascii="Times New Roman" w:eastAsia="Times New Roman" w:hAnsi="Times New Roman" w:cs="Times New Roman"/>
        <w:b w:val="0"/>
        <w:bCs w:val="0"/>
        <w:spacing w:val="-1"/>
        <w:w w:val="107"/>
      </w:rPr>
    </w:lvl>
    <w:lvl w:ilvl="1">
      <w:start w:val="1"/>
      <w:numFmt w:val="decimal"/>
      <w:lvlText w:val="%2)"/>
      <w:lvlJc w:val="left"/>
      <w:pPr>
        <w:ind w:left="196" w:hanging="355"/>
      </w:pPr>
      <w:rPr>
        <w:b w:val="0"/>
        <w:bCs/>
        <w:spacing w:val="-1"/>
        <w:w w:val="109"/>
      </w:rPr>
    </w:lvl>
    <w:lvl w:ilvl="2">
      <w:numFmt w:val="bullet"/>
      <w:lvlText w:val="•"/>
      <w:lvlJc w:val="left"/>
      <w:pPr>
        <w:ind w:left="1282" w:hanging="355"/>
      </w:pPr>
    </w:lvl>
    <w:lvl w:ilvl="3">
      <w:numFmt w:val="bullet"/>
      <w:lvlText w:val="•"/>
      <w:lvlJc w:val="left"/>
      <w:pPr>
        <w:ind w:left="2364" w:hanging="355"/>
      </w:pPr>
    </w:lvl>
    <w:lvl w:ilvl="4">
      <w:numFmt w:val="bullet"/>
      <w:lvlText w:val="•"/>
      <w:lvlJc w:val="left"/>
      <w:pPr>
        <w:ind w:left="3447" w:hanging="355"/>
      </w:pPr>
    </w:lvl>
    <w:lvl w:ilvl="5">
      <w:numFmt w:val="bullet"/>
      <w:lvlText w:val="•"/>
      <w:lvlJc w:val="left"/>
      <w:pPr>
        <w:ind w:left="4529" w:hanging="355"/>
      </w:pPr>
    </w:lvl>
    <w:lvl w:ilvl="6">
      <w:numFmt w:val="bullet"/>
      <w:lvlText w:val="•"/>
      <w:lvlJc w:val="left"/>
      <w:pPr>
        <w:ind w:left="5612" w:hanging="355"/>
      </w:pPr>
    </w:lvl>
    <w:lvl w:ilvl="7">
      <w:numFmt w:val="bullet"/>
      <w:lvlText w:val="•"/>
      <w:lvlJc w:val="left"/>
      <w:pPr>
        <w:ind w:left="6694" w:hanging="355"/>
      </w:pPr>
    </w:lvl>
    <w:lvl w:ilvl="8">
      <w:numFmt w:val="bullet"/>
      <w:lvlText w:val="•"/>
      <w:lvlJc w:val="left"/>
      <w:pPr>
        <w:ind w:left="7776" w:hanging="355"/>
      </w:pPr>
    </w:lvl>
  </w:abstractNum>
  <w:abstractNum w:abstractNumId="15">
    <w:nsid w:val="00000426"/>
    <w:multiLevelType w:val="multilevel"/>
    <w:tmpl w:val="C67AB120"/>
    <w:lvl w:ilvl="0">
      <w:start w:val="1"/>
      <w:numFmt w:val="decimal"/>
      <w:lvlText w:val="%1."/>
      <w:lvlJc w:val="left"/>
      <w:pPr>
        <w:ind w:left="135" w:hanging="570"/>
      </w:pPr>
      <w:rPr>
        <w:rFonts w:ascii="Times New Roman" w:eastAsia="Times New Roman" w:hAnsi="Times New Roman" w:cs="Times New Roman"/>
        <w:b w:val="0"/>
        <w:bCs/>
        <w:spacing w:val="-1"/>
        <w:w w:val="109"/>
      </w:rPr>
    </w:lvl>
    <w:lvl w:ilvl="1">
      <w:numFmt w:val="bullet"/>
      <w:lvlText w:val="•"/>
      <w:lvlJc w:val="left"/>
      <w:pPr>
        <w:ind w:left="1132" w:hanging="570"/>
      </w:pPr>
    </w:lvl>
    <w:lvl w:ilvl="2">
      <w:numFmt w:val="bullet"/>
      <w:lvlText w:val="•"/>
      <w:lvlJc w:val="left"/>
      <w:pPr>
        <w:ind w:left="2124" w:hanging="570"/>
      </w:pPr>
    </w:lvl>
    <w:lvl w:ilvl="3">
      <w:numFmt w:val="bullet"/>
      <w:lvlText w:val="•"/>
      <w:lvlJc w:val="left"/>
      <w:pPr>
        <w:ind w:left="3116" w:hanging="570"/>
      </w:pPr>
    </w:lvl>
    <w:lvl w:ilvl="4">
      <w:numFmt w:val="bullet"/>
      <w:lvlText w:val="•"/>
      <w:lvlJc w:val="left"/>
      <w:pPr>
        <w:ind w:left="4108" w:hanging="570"/>
      </w:pPr>
    </w:lvl>
    <w:lvl w:ilvl="5">
      <w:numFmt w:val="bullet"/>
      <w:lvlText w:val="•"/>
      <w:lvlJc w:val="left"/>
      <w:pPr>
        <w:ind w:left="5100" w:hanging="570"/>
      </w:pPr>
    </w:lvl>
    <w:lvl w:ilvl="6">
      <w:numFmt w:val="bullet"/>
      <w:lvlText w:val="•"/>
      <w:lvlJc w:val="left"/>
      <w:pPr>
        <w:ind w:left="6092" w:hanging="570"/>
      </w:pPr>
    </w:lvl>
    <w:lvl w:ilvl="7">
      <w:numFmt w:val="bullet"/>
      <w:lvlText w:val="•"/>
      <w:lvlJc w:val="left"/>
      <w:pPr>
        <w:ind w:left="7085" w:hanging="570"/>
      </w:pPr>
    </w:lvl>
    <w:lvl w:ilvl="8">
      <w:numFmt w:val="bullet"/>
      <w:lvlText w:val="•"/>
      <w:lvlJc w:val="left"/>
      <w:pPr>
        <w:ind w:left="8077" w:hanging="570"/>
      </w:pPr>
    </w:lvl>
  </w:abstractNum>
  <w:abstractNum w:abstractNumId="16">
    <w:nsid w:val="057D3AA5"/>
    <w:multiLevelType w:val="hybridMultilevel"/>
    <w:tmpl w:val="C8DAE7C4"/>
    <w:lvl w:ilvl="0" w:tplc="5A584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CC8111B"/>
    <w:multiLevelType w:val="hybridMultilevel"/>
    <w:tmpl w:val="CEE48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494BF5"/>
    <w:multiLevelType w:val="hybridMultilevel"/>
    <w:tmpl w:val="2370D848"/>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904CA3"/>
    <w:multiLevelType w:val="hybridMultilevel"/>
    <w:tmpl w:val="7B48E40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B694D80"/>
    <w:multiLevelType w:val="hybridMultilevel"/>
    <w:tmpl w:val="DD848E20"/>
    <w:lvl w:ilvl="0" w:tplc="0419000F">
      <w:start w:val="6"/>
      <w:numFmt w:val="decimal"/>
      <w:lvlText w:val="%1."/>
      <w:lvlJc w:val="left"/>
      <w:pPr>
        <w:ind w:left="36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990006"/>
    <w:multiLevelType w:val="multilevel"/>
    <w:tmpl w:val="140464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1E5D09F8"/>
    <w:multiLevelType w:val="hybridMultilevel"/>
    <w:tmpl w:val="2E1C562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4FB59A0"/>
    <w:multiLevelType w:val="hybridMultilevel"/>
    <w:tmpl w:val="E92A860C"/>
    <w:lvl w:ilvl="0" w:tplc="4B069118">
      <w:start w:val="3"/>
      <w:numFmt w:val="decimal"/>
      <w:lvlText w:val="%1."/>
      <w:lvlJc w:val="left"/>
      <w:pPr>
        <w:ind w:left="1278" w:hanging="360"/>
      </w:pPr>
      <w:rPr>
        <w:rFonts w:hint="default"/>
        <w:color w:val="auto"/>
      </w:rPr>
    </w:lvl>
    <w:lvl w:ilvl="1" w:tplc="04190019">
      <w:start w:val="1"/>
      <w:numFmt w:val="lowerLetter"/>
      <w:lvlText w:val="%2."/>
      <w:lvlJc w:val="left"/>
      <w:pPr>
        <w:ind w:left="1998" w:hanging="360"/>
      </w:pPr>
    </w:lvl>
    <w:lvl w:ilvl="2" w:tplc="0419001B" w:tentative="1">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abstractNum w:abstractNumId="24">
    <w:nsid w:val="373111FC"/>
    <w:multiLevelType w:val="hybridMultilevel"/>
    <w:tmpl w:val="8A44B3F0"/>
    <w:lvl w:ilvl="0" w:tplc="0D12E3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FC751A"/>
    <w:multiLevelType w:val="hybridMultilevel"/>
    <w:tmpl w:val="69265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57043"/>
    <w:multiLevelType w:val="hybridMultilevel"/>
    <w:tmpl w:val="36803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750988"/>
    <w:multiLevelType w:val="hybridMultilevel"/>
    <w:tmpl w:val="904296A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25E2CD3"/>
    <w:multiLevelType w:val="hybridMultilevel"/>
    <w:tmpl w:val="20F0ED1E"/>
    <w:lvl w:ilvl="0" w:tplc="7392293A">
      <w:start w:val="1"/>
      <w:numFmt w:val="decimal"/>
      <w:lvlText w:val="%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9">
    <w:nsid w:val="56F829BF"/>
    <w:multiLevelType w:val="multilevel"/>
    <w:tmpl w:val="9DFEBD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585A3CF0"/>
    <w:multiLevelType w:val="hybridMultilevel"/>
    <w:tmpl w:val="63786E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F26BD7"/>
    <w:multiLevelType w:val="multilevel"/>
    <w:tmpl w:val="A98CDC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62D01AEE"/>
    <w:multiLevelType w:val="hybridMultilevel"/>
    <w:tmpl w:val="ED9287A6"/>
    <w:lvl w:ilvl="0" w:tplc="E1D2B6CA">
      <w:start w:val="2"/>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3CB358A"/>
    <w:multiLevelType w:val="hybridMultilevel"/>
    <w:tmpl w:val="4544AD10"/>
    <w:lvl w:ilvl="0" w:tplc="E69C78FE">
      <w:start w:val="5"/>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53453C1"/>
    <w:multiLevelType w:val="multilevel"/>
    <w:tmpl w:val="C0F03E2E"/>
    <w:lvl w:ilvl="0">
      <w:start w:val="2"/>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5">
    <w:nsid w:val="6F9A3BAB"/>
    <w:multiLevelType w:val="multilevel"/>
    <w:tmpl w:val="7B98F9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776F2877"/>
    <w:multiLevelType w:val="hybridMultilevel"/>
    <w:tmpl w:val="37A29E90"/>
    <w:lvl w:ilvl="0" w:tplc="6772E6E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0B52AC"/>
    <w:multiLevelType w:val="hybridMultilevel"/>
    <w:tmpl w:val="DE50377E"/>
    <w:lvl w:ilvl="0" w:tplc="D6A62C7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8">
    <w:nsid w:val="7F1224D3"/>
    <w:multiLevelType w:val="hybridMultilevel"/>
    <w:tmpl w:val="7CB22192"/>
    <w:lvl w:ilvl="0" w:tplc="20C6C09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5"/>
  </w:num>
  <w:num w:numId="6">
    <w:abstractNumId w:val="9"/>
  </w:num>
  <w:num w:numId="7">
    <w:abstractNumId w:val="14"/>
  </w:num>
  <w:num w:numId="8">
    <w:abstractNumId w:val="13"/>
  </w:num>
  <w:num w:numId="9">
    <w:abstractNumId w:val="15"/>
  </w:num>
  <w:num w:numId="10">
    <w:abstractNumId w:val="8"/>
  </w:num>
  <w:num w:numId="11">
    <w:abstractNumId w:val="12"/>
  </w:num>
  <w:num w:numId="12">
    <w:abstractNumId w:val="11"/>
  </w:num>
  <w:num w:numId="13">
    <w:abstractNumId w:val="10"/>
  </w:num>
  <w:num w:numId="14">
    <w:abstractNumId w:val="16"/>
  </w:num>
  <w:num w:numId="15">
    <w:abstractNumId w:val="34"/>
  </w:num>
  <w:num w:numId="16">
    <w:abstractNumId w:val="36"/>
  </w:num>
  <w:num w:numId="17">
    <w:abstractNumId w:val="27"/>
  </w:num>
  <w:num w:numId="18">
    <w:abstractNumId w:val="19"/>
  </w:num>
  <w:num w:numId="19">
    <w:abstractNumId w:val="22"/>
  </w:num>
  <w:num w:numId="20">
    <w:abstractNumId w:val="35"/>
  </w:num>
  <w:num w:numId="21">
    <w:abstractNumId w:val="29"/>
  </w:num>
  <w:num w:numId="22">
    <w:abstractNumId w:val="21"/>
  </w:num>
  <w:num w:numId="23">
    <w:abstractNumId w:val="31"/>
  </w:num>
  <w:num w:numId="24">
    <w:abstractNumId w:val="32"/>
  </w:num>
  <w:num w:numId="25">
    <w:abstractNumId w:val="33"/>
  </w:num>
  <w:num w:numId="26">
    <w:abstractNumId w:val="20"/>
  </w:num>
  <w:num w:numId="27">
    <w:abstractNumId w:val="23"/>
  </w:num>
  <w:num w:numId="28">
    <w:abstractNumId w:val="37"/>
  </w:num>
  <w:num w:numId="29">
    <w:abstractNumId w:val="30"/>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8"/>
  </w:num>
  <w:num w:numId="34">
    <w:abstractNumId w:val="28"/>
  </w:num>
  <w:num w:numId="35">
    <w:abstractNumId w:val="26"/>
  </w:num>
  <w:num w:numId="36">
    <w:abstractNumId w:val="17"/>
  </w:num>
  <w:num w:numId="3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4"/>
    <w:rsid w:val="00000CFA"/>
    <w:rsid w:val="00004B1F"/>
    <w:rsid w:val="00010D7F"/>
    <w:rsid w:val="00010E8E"/>
    <w:rsid w:val="00011E2C"/>
    <w:rsid w:val="0001241E"/>
    <w:rsid w:val="0001440F"/>
    <w:rsid w:val="00016992"/>
    <w:rsid w:val="00021B58"/>
    <w:rsid w:val="00025EB5"/>
    <w:rsid w:val="00030E4F"/>
    <w:rsid w:val="00032860"/>
    <w:rsid w:val="00034394"/>
    <w:rsid w:val="00035B6C"/>
    <w:rsid w:val="00036733"/>
    <w:rsid w:val="000417D2"/>
    <w:rsid w:val="000450F0"/>
    <w:rsid w:val="00050D5A"/>
    <w:rsid w:val="00055122"/>
    <w:rsid w:val="00057E9F"/>
    <w:rsid w:val="00065537"/>
    <w:rsid w:val="0006736C"/>
    <w:rsid w:val="00076814"/>
    <w:rsid w:val="000774E8"/>
    <w:rsid w:val="00077928"/>
    <w:rsid w:val="0008695D"/>
    <w:rsid w:val="000947FE"/>
    <w:rsid w:val="00097745"/>
    <w:rsid w:val="000A0DB6"/>
    <w:rsid w:val="000A0F8B"/>
    <w:rsid w:val="000A2E8E"/>
    <w:rsid w:val="000A368A"/>
    <w:rsid w:val="000A554E"/>
    <w:rsid w:val="000B2B18"/>
    <w:rsid w:val="000B3B95"/>
    <w:rsid w:val="000B49E3"/>
    <w:rsid w:val="000C0172"/>
    <w:rsid w:val="000C1BD8"/>
    <w:rsid w:val="000C5C00"/>
    <w:rsid w:val="000C6F97"/>
    <w:rsid w:val="000C70C6"/>
    <w:rsid w:val="000C7EDC"/>
    <w:rsid w:val="000D01A2"/>
    <w:rsid w:val="000D3448"/>
    <w:rsid w:val="000D360C"/>
    <w:rsid w:val="000D4A90"/>
    <w:rsid w:val="000D4DE7"/>
    <w:rsid w:val="000E34A0"/>
    <w:rsid w:val="000E6FE6"/>
    <w:rsid w:val="000F1532"/>
    <w:rsid w:val="000F20E0"/>
    <w:rsid w:val="000F2AD0"/>
    <w:rsid w:val="000F2C60"/>
    <w:rsid w:val="000F5969"/>
    <w:rsid w:val="000F7FBA"/>
    <w:rsid w:val="00101485"/>
    <w:rsid w:val="00101B15"/>
    <w:rsid w:val="001044F2"/>
    <w:rsid w:val="00106905"/>
    <w:rsid w:val="00107202"/>
    <w:rsid w:val="00114E19"/>
    <w:rsid w:val="00124887"/>
    <w:rsid w:val="00124A06"/>
    <w:rsid w:val="001273D6"/>
    <w:rsid w:val="00127DBE"/>
    <w:rsid w:val="00133665"/>
    <w:rsid w:val="00133C3E"/>
    <w:rsid w:val="00133CA1"/>
    <w:rsid w:val="0013516C"/>
    <w:rsid w:val="00135CF0"/>
    <w:rsid w:val="0014377E"/>
    <w:rsid w:val="0014521D"/>
    <w:rsid w:val="00150518"/>
    <w:rsid w:val="00154F3D"/>
    <w:rsid w:val="00160659"/>
    <w:rsid w:val="00160E4D"/>
    <w:rsid w:val="001632D2"/>
    <w:rsid w:val="00165950"/>
    <w:rsid w:val="001660AC"/>
    <w:rsid w:val="00167F1A"/>
    <w:rsid w:val="001716C2"/>
    <w:rsid w:val="00173C04"/>
    <w:rsid w:val="00174905"/>
    <w:rsid w:val="00174D5C"/>
    <w:rsid w:val="00176081"/>
    <w:rsid w:val="001826E0"/>
    <w:rsid w:val="0018489C"/>
    <w:rsid w:val="00186B3D"/>
    <w:rsid w:val="00187AB7"/>
    <w:rsid w:val="00187D14"/>
    <w:rsid w:val="001918AA"/>
    <w:rsid w:val="00191A8B"/>
    <w:rsid w:val="00194DDC"/>
    <w:rsid w:val="001957A2"/>
    <w:rsid w:val="001963EE"/>
    <w:rsid w:val="001A133D"/>
    <w:rsid w:val="001A5D85"/>
    <w:rsid w:val="001A6921"/>
    <w:rsid w:val="001B20F1"/>
    <w:rsid w:val="001B2F33"/>
    <w:rsid w:val="001B7013"/>
    <w:rsid w:val="001B75AD"/>
    <w:rsid w:val="001C3922"/>
    <w:rsid w:val="001C3F75"/>
    <w:rsid w:val="001D24A5"/>
    <w:rsid w:val="001E077D"/>
    <w:rsid w:val="001E1D4A"/>
    <w:rsid w:val="001E5530"/>
    <w:rsid w:val="001E6812"/>
    <w:rsid w:val="001F1436"/>
    <w:rsid w:val="001F1557"/>
    <w:rsid w:val="001F2EEB"/>
    <w:rsid w:val="001F4532"/>
    <w:rsid w:val="001F4D08"/>
    <w:rsid w:val="00201B3A"/>
    <w:rsid w:val="0020732E"/>
    <w:rsid w:val="00212031"/>
    <w:rsid w:val="0022059D"/>
    <w:rsid w:val="00220DC2"/>
    <w:rsid w:val="0022713F"/>
    <w:rsid w:val="0022791B"/>
    <w:rsid w:val="00232F45"/>
    <w:rsid w:val="00233DD2"/>
    <w:rsid w:val="002410AF"/>
    <w:rsid w:val="00245B35"/>
    <w:rsid w:val="00245F4D"/>
    <w:rsid w:val="00246F3A"/>
    <w:rsid w:val="002502A4"/>
    <w:rsid w:val="0025334F"/>
    <w:rsid w:val="00262C18"/>
    <w:rsid w:val="002633C3"/>
    <w:rsid w:val="0026388C"/>
    <w:rsid w:val="00264372"/>
    <w:rsid w:val="00273E88"/>
    <w:rsid w:val="0027467B"/>
    <w:rsid w:val="002747B5"/>
    <w:rsid w:val="00277E67"/>
    <w:rsid w:val="00283B5F"/>
    <w:rsid w:val="002856D8"/>
    <w:rsid w:val="002858B6"/>
    <w:rsid w:val="00285BA8"/>
    <w:rsid w:val="00286A06"/>
    <w:rsid w:val="0029435C"/>
    <w:rsid w:val="00296BC2"/>
    <w:rsid w:val="00296D19"/>
    <w:rsid w:val="002A0D00"/>
    <w:rsid w:val="002A7D3D"/>
    <w:rsid w:val="002B03B1"/>
    <w:rsid w:val="002B556E"/>
    <w:rsid w:val="002B5BFD"/>
    <w:rsid w:val="002C0BDB"/>
    <w:rsid w:val="002C25FC"/>
    <w:rsid w:val="002C4B89"/>
    <w:rsid w:val="002C6988"/>
    <w:rsid w:val="002D0696"/>
    <w:rsid w:val="002D3695"/>
    <w:rsid w:val="002D5951"/>
    <w:rsid w:val="002E6078"/>
    <w:rsid w:val="002E77B0"/>
    <w:rsid w:val="002F1302"/>
    <w:rsid w:val="002F6928"/>
    <w:rsid w:val="002F6CE2"/>
    <w:rsid w:val="00301016"/>
    <w:rsid w:val="00302B14"/>
    <w:rsid w:val="00304EBC"/>
    <w:rsid w:val="00305896"/>
    <w:rsid w:val="00310414"/>
    <w:rsid w:val="0031156F"/>
    <w:rsid w:val="00311F6C"/>
    <w:rsid w:val="00313085"/>
    <w:rsid w:val="00314901"/>
    <w:rsid w:val="00315070"/>
    <w:rsid w:val="00316BE3"/>
    <w:rsid w:val="003174A4"/>
    <w:rsid w:val="00317B20"/>
    <w:rsid w:val="00320B17"/>
    <w:rsid w:val="00320D8E"/>
    <w:rsid w:val="00321130"/>
    <w:rsid w:val="003229E7"/>
    <w:rsid w:val="003313A4"/>
    <w:rsid w:val="00331672"/>
    <w:rsid w:val="00332C9C"/>
    <w:rsid w:val="00333DBF"/>
    <w:rsid w:val="00336D00"/>
    <w:rsid w:val="00340128"/>
    <w:rsid w:val="003431B3"/>
    <w:rsid w:val="0034342B"/>
    <w:rsid w:val="0034600E"/>
    <w:rsid w:val="00350985"/>
    <w:rsid w:val="003527FA"/>
    <w:rsid w:val="003571B3"/>
    <w:rsid w:val="00357BA4"/>
    <w:rsid w:val="00361398"/>
    <w:rsid w:val="003621F0"/>
    <w:rsid w:val="00364DE7"/>
    <w:rsid w:val="00365861"/>
    <w:rsid w:val="00374E5A"/>
    <w:rsid w:val="00375EA5"/>
    <w:rsid w:val="00382702"/>
    <w:rsid w:val="00382F25"/>
    <w:rsid w:val="00386B10"/>
    <w:rsid w:val="003900C8"/>
    <w:rsid w:val="0039609A"/>
    <w:rsid w:val="003A2278"/>
    <w:rsid w:val="003A44B7"/>
    <w:rsid w:val="003B340D"/>
    <w:rsid w:val="003C0750"/>
    <w:rsid w:val="003D310B"/>
    <w:rsid w:val="003D32EF"/>
    <w:rsid w:val="003D46BD"/>
    <w:rsid w:val="003D72B8"/>
    <w:rsid w:val="003E057B"/>
    <w:rsid w:val="00402E74"/>
    <w:rsid w:val="00402FD0"/>
    <w:rsid w:val="00403BF9"/>
    <w:rsid w:val="00405BA5"/>
    <w:rsid w:val="004079D8"/>
    <w:rsid w:val="00407D66"/>
    <w:rsid w:val="00407EB4"/>
    <w:rsid w:val="00412CF1"/>
    <w:rsid w:val="00413541"/>
    <w:rsid w:val="00416A27"/>
    <w:rsid w:val="00417678"/>
    <w:rsid w:val="004226AB"/>
    <w:rsid w:val="0042450B"/>
    <w:rsid w:val="00425539"/>
    <w:rsid w:val="004265E9"/>
    <w:rsid w:val="00426827"/>
    <w:rsid w:val="0042789C"/>
    <w:rsid w:val="004326EF"/>
    <w:rsid w:val="004411BF"/>
    <w:rsid w:val="00441B4F"/>
    <w:rsid w:val="00443D3E"/>
    <w:rsid w:val="004456CC"/>
    <w:rsid w:val="00450D2B"/>
    <w:rsid w:val="004512E8"/>
    <w:rsid w:val="004519FD"/>
    <w:rsid w:val="00453949"/>
    <w:rsid w:val="00453CEB"/>
    <w:rsid w:val="00456725"/>
    <w:rsid w:val="00456821"/>
    <w:rsid w:val="00457A84"/>
    <w:rsid w:val="00462F14"/>
    <w:rsid w:val="0046310A"/>
    <w:rsid w:val="00463F1A"/>
    <w:rsid w:val="00466077"/>
    <w:rsid w:val="00472B5C"/>
    <w:rsid w:val="0047471F"/>
    <w:rsid w:val="00475E8B"/>
    <w:rsid w:val="00476853"/>
    <w:rsid w:val="0048632D"/>
    <w:rsid w:val="00487490"/>
    <w:rsid w:val="00490494"/>
    <w:rsid w:val="00490B94"/>
    <w:rsid w:val="00491F0C"/>
    <w:rsid w:val="004A04D7"/>
    <w:rsid w:val="004A4F3F"/>
    <w:rsid w:val="004A5CC4"/>
    <w:rsid w:val="004B00D7"/>
    <w:rsid w:val="004B29FA"/>
    <w:rsid w:val="004B2EB8"/>
    <w:rsid w:val="004B4545"/>
    <w:rsid w:val="004B5F10"/>
    <w:rsid w:val="004C456A"/>
    <w:rsid w:val="004C4815"/>
    <w:rsid w:val="004C6B6B"/>
    <w:rsid w:val="004C702D"/>
    <w:rsid w:val="004C7155"/>
    <w:rsid w:val="004D3BC6"/>
    <w:rsid w:val="004D3DBC"/>
    <w:rsid w:val="004E355E"/>
    <w:rsid w:val="004E4E71"/>
    <w:rsid w:val="004E558F"/>
    <w:rsid w:val="004E5B4C"/>
    <w:rsid w:val="004E75ED"/>
    <w:rsid w:val="004F0B2D"/>
    <w:rsid w:val="004F5EEB"/>
    <w:rsid w:val="004F64A4"/>
    <w:rsid w:val="004F76F5"/>
    <w:rsid w:val="0050049F"/>
    <w:rsid w:val="00504448"/>
    <w:rsid w:val="00504EF9"/>
    <w:rsid w:val="00512DC6"/>
    <w:rsid w:val="00520F51"/>
    <w:rsid w:val="005249D7"/>
    <w:rsid w:val="0052501C"/>
    <w:rsid w:val="005273EC"/>
    <w:rsid w:val="00527BE9"/>
    <w:rsid w:val="00531C8C"/>
    <w:rsid w:val="00531F0F"/>
    <w:rsid w:val="00537529"/>
    <w:rsid w:val="0053764A"/>
    <w:rsid w:val="00542E7B"/>
    <w:rsid w:val="00544C31"/>
    <w:rsid w:val="00551C0C"/>
    <w:rsid w:val="005539F3"/>
    <w:rsid w:val="00554404"/>
    <w:rsid w:val="00554626"/>
    <w:rsid w:val="005546C7"/>
    <w:rsid w:val="00556F1D"/>
    <w:rsid w:val="0055737E"/>
    <w:rsid w:val="00560D6B"/>
    <w:rsid w:val="005622B0"/>
    <w:rsid w:val="0057310A"/>
    <w:rsid w:val="005761D6"/>
    <w:rsid w:val="00577A66"/>
    <w:rsid w:val="00584E77"/>
    <w:rsid w:val="005853BD"/>
    <w:rsid w:val="00586A93"/>
    <w:rsid w:val="005905B4"/>
    <w:rsid w:val="0059069F"/>
    <w:rsid w:val="00591085"/>
    <w:rsid w:val="00591A4A"/>
    <w:rsid w:val="005948EF"/>
    <w:rsid w:val="005975A3"/>
    <w:rsid w:val="005A2188"/>
    <w:rsid w:val="005A29CE"/>
    <w:rsid w:val="005A3719"/>
    <w:rsid w:val="005A68F4"/>
    <w:rsid w:val="005A69A9"/>
    <w:rsid w:val="005B31C1"/>
    <w:rsid w:val="005B38D5"/>
    <w:rsid w:val="005B67EB"/>
    <w:rsid w:val="005C01EA"/>
    <w:rsid w:val="005C1785"/>
    <w:rsid w:val="005C6957"/>
    <w:rsid w:val="005C7669"/>
    <w:rsid w:val="005D1A44"/>
    <w:rsid w:val="005D2216"/>
    <w:rsid w:val="005E4CFC"/>
    <w:rsid w:val="005F09DB"/>
    <w:rsid w:val="005F58C4"/>
    <w:rsid w:val="00600F49"/>
    <w:rsid w:val="00601856"/>
    <w:rsid w:val="00602DEF"/>
    <w:rsid w:val="006039B5"/>
    <w:rsid w:val="006049CB"/>
    <w:rsid w:val="00604D20"/>
    <w:rsid w:val="00610501"/>
    <w:rsid w:val="006113BD"/>
    <w:rsid w:val="00613714"/>
    <w:rsid w:val="00613FA3"/>
    <w:rsid w:val="00616DAF"/>
    <w:rsid w:val="00620D62"/>
    <w:rsid w:val="006247A6"/>
    <w:rsid w:val="00624873"/>
    <w:rsid w:val="00624F81"/>
    <w:rsid w:val="0062554F"/>
    <w:rsid w:val="00625F3F"/>
    <w:rsid w:val="006273C1"/>
    <w:rsid w:val="0062768D"/>
    <w:rsid w:val="0062799A"/>
    <w:rsid w:val="0063327A"/>
    <w:rsid w:val="00634405"/>
    <w:rsid w:val="006347B4"/>
    <w:rsid w:val="00634984"/>
    <w:rsid w:val="00634CB4"/>
    <w:rsid w:val="00641C3E"/>
    <w:rsid w:val="00641E61"/>
    <w:rsid w:val="00642D6C"/>
    <w:rsid w:val="00642EB3"/>
    <w:rsid w:val="006446B1"/>
    <w:rsid w:val="00645389"/>
    <w:rsid w:val="00645BC1"/>
    <w:rsid w:val="00645EB3"/>
    <w:rsid w:val="00646678"/>
    <w:rsid w:val="00647F81"/>
    <w:rsid w:val="00650823"/>
    <w:rsid w:val="00651682"/>
    <w:rsid w:val="00651EE0"/>
    <w:rsid w:val="006546C9"/>
    <w:rsid w:val="00655012"/>
    <w:rsid w:val="00660457"/>
    <w:rsid w:val="00660D73"/>
    <w:rsid w:val="00660DF7"/>
    <w:rsid w:val="0066237E"/>
    <w:rsid w:val="00663FF9"/>
    <w:rsid w:val="006653C5"/>
    <w:rsid w:val="0066680F"/>
    <w:rsid w:val="0067171D"/>
    <w:rsid w:val="00675650"/>
    <w:rsid w:val="006769D7"/>
    <w:rsid w:val="00691E19"/>
    <w:rsid w:val="00692B40"/>
    <w:rsid w:val="00694C47"/>
    <w:rsid w:val="006975A6"/>
    <w:rsid w:val="006A2A0F"/>
    <w:rsid w:val="006A2B3D"/>
    <w:rsid w:val="006A3A35"/>
    <w:rsid w:val="006A5622"/>
    <w:rsid w:val="006B1A92"/>
    <w:rsid w:val="006B45ED"/>
    <w:rsid w:val="006B6652"/>
    <w:rsid w:val="006B6D53"/>
    <w:rsid w:val="006B703C"/>
    <w:rsid w:val="006B77EB"/>
    <w:rsid w:val="006B7C17"/>
    <w:rsid w:val="006C07EB"/>
    <w:rsid w:val="006C26A4"/>
    <w:rsid w:val="006C5871"/>
    <w:rsid w:val="006C5F79"/>
    <w:rsid w:val="006D069B"/>
    <w:rsid w:val="006D08FF"/>
    <w:rsid w:val="006D2D5D"/>
    <w:rsid w:val="006D381E"/>
    <w:rsid w:val="006D45AC"/>
    <w:rsid w:val="006D4904"/>
    <w:rsid w:val="006D4BBC"/>
    <w:rsid w:val="006D6C59"/>
    <w:rsid w:val="006D6E89"/>
    <w:rsid w:val="006E0CFD"/>
    <w:rsid w:val="006E1994"/>
    <w:rsid w:val="006E36F4"/>
    <w:rsid w:val="006E46A2"/>
    <w:rsid w:val="006E5D43"/>
    <w:rsid w:val="006F0AF0"/>
    <w:rsid w:val="006F24CF"/>
    <w:rsid w:val="006F3C26"/>
    <w:rsid w:val="006F4FA4"/>
    <w:rsid w:val="006F6BDA"/>
    <w:rsid w:val="00701F77"/>
    <w:rsid w:val="007045C2"/>
    <w:rsid w:val="00704CF7"/>
    <w:rsid w:val="00705265"/>
    <w:rsid w:val="00705860"/>
    <w:rsid w:val="0070629F"/>
    <w:rsid w:val="00710942"/>
    <w:rsid w:val="007118A8"/>
    <w:rsid w:val="0071394A"/>
    <w:rsid w:val="00713CDA"/>
    <w:rsid w:val="00713E3F"/>
    <w:rsid w:val="0071639C"/>
    <w:rsid w:val="0073234B"/>
    <w:rsid w:val="00740570"/>
    <w:rsid w:val="00744ABC"/>
    <w:rsid w:val="007461D9"/>
    <w:rsid w:val="0075117B"/>
    <w:rsid w:val="0075276C"/>
    <w:rsid w:val="00753D79"/>
    <w:rsid w:val="00754D5D"/>
    <w:rsid w:val="00756635"/>
    <w:rsid w:val="007567C1"/>
    <w:rsid w:val="00760323"/>
    <w:rsid w:val="00761E2F"/>
    <w:rsid w:val="00762155"/>
    <w:rsid w:val="00767F7F"/>
    <w:rsid w:val="00770A96"/>
    <w:rsid w:val="00771870"/>
    <w:rsid w:val="0077666E"/>
    <w:rsid w:val="00777FFC"/>
    <w:rsid w:val="00783FA5"/>
    <w:rsid w:val="007903D0"/>
    <w:rsid w:val="007903FC"/>
    <w:rsid w:val="00790A01"/>
    <w:rsid w:val="00791455"/>
    <w:rsid w:val="00794872"/>
    <w:rsid w:val="007A216A"/>
    <w:rsid w:val="007A499D"/>
    <w:rsid w:val="007A63C9"/>
    <w:rsid w:val="007B0B73"/>
    <w:rsid w:val="007B1DEA"/>
    <w:rsid w:val="007B2D78"/>
    <w:rsid w:val="007C1C53"/>
    <w:rsid w:val="007C3DD3"/>
    <w:rsid w:val="007C454A"/>
    <w:rsid w:val="007D08E7"/>
    <w:rsid w:val="007D5C00"/>
    <w:rsid w:val="007D6FF7"/>
    <w:rsid w:val="007D7A90"/>
    <w:rsid w:val="007E10AC"/>
    <w:rsid w:val="007E225C"/>
    <w:rsid w:val="007E5BB5"/>
    <w:rsid w:val="007F3B6F"/>
    <w:rsid w:val="007F4B22"/>
    <w:rsid w:val="007F4EAC"/>
    <w:rsid w:val="007F68F9"/>
    <w:rsid w:val="008007CC"/>
    <w:rsid w:val="008020BF"/>
    <w:rsid w:val="00805637"/>
    <w:rsid w:val="00813F93"/>
    <w:rsid w:val="0081411B"/>
    <w:rsid w:val="008158D3"/>
    <w:rsid w:val="00815F56"/>
    <w:rsid w:val="00820A36"/>
    <w:rsid w:val="00822297"/>
    <w:rsid w:val="00822745"/>
    <w:rsid w:val="00822E87"/>
    <w:rsid w:val="0082442D"/>
    <w:rsid w:val="008253C7"/>
    <w:rsid w:val="008272C0"/>
    <w:rsid w:val="00827907"/>
    <w:rsid w:val="00835D85"/>
    <w:rsid w:val="00836178"/>
    <w:rsid w:val="008412C4"/>
    <w:rsid w:val="00844FB8"/>
    <w:rsid w:val="00851942"/>
    <w:rsid w:val="00853475"/>
    <w:rsid w:val="008556B5"/>
    <w:rsid w:val="00855A6E"/>
    <w:rsid w:val="008639FF"/>
    <w:rsid w:val="00865352"/>
    <w:rsid w:val="0086615C"/>
    <w:rsid w:val="008713D6"/>
    <w:rsid w:val="0087336E"/>
    <w:rsid w:val="008801B4"/>
    <w:rsid w:val="008819D6"/>
    <w:rsid w:val="00881DCB"/>
    <w:rsid w:val="00892232"/>
    <w:rsid w:val="0089343D"/>
    <w:rsid w:val="00895547"/>
    <w:rsid w:val="008A306A"/>
    <w:rsid w:val="008A3483"/>
    <w:rsid w:val="008A3544"/>
    <w:rsid w:val="008A42C0"/>
    <w:rsid w:val="008A66B7"/>
    <w:rsid w:val="008B0034"/>
    <w:rsid w:val="008B3031"/>
    <w:rsid w:val="008B5E00"/>
    <w:rsid w:val="008B6B82"/>
    <w:rsid w:val="008B7EFB"/>
    <w:rsid w:val="008C24C3"/>
    <w:rsid w:val="008C4EF7"/>
    <w:rsid w:val="008C53D5"/>
    <w:rsid w:val="008D475A"/>
    <w:rsid w:val="008D6618"/>
    <w:rsid w:val="008D755E"/>
    <w:rsid w:val="008E36BD"/>
    <w:rsid w:val="008E657D"/>
    <w:rsid w:val="008E7BF1"/>
    <w:rsid w:val="008F00A1"/>
    <w:rsid w:val="008F0FA1"/>
    <w:rsid w:val="008F2D15"/>
    <w:rsid w:val="008F3A27"/>
    <w:rsid w:val="008F53F2"/>
    <w:rsid w:val="008F596A"/>
    <w:rsid w:val="008F72A9"/>
    <w:rsid w:val="00901852"/>
    <w:rsid w:val="00902DA1"/>
    <w:rsid w:val="00905275"/>
    <w:rsid w:val="009106BC"/>
    <w:rsid w:val="00911134"/>
    <w:rsid w:val="0091505D"/>
    <w:rsid w:val="009156FD"/>
    <w:rsid w:val="00915D8E"/>
    <w:rsid w:val="009160FF"/>
    <w:rsid w:val="0091666B"/>
    <w:rsid w:val="009213C4"/>
    <w:rsid w:val="00924E83"/>
    <w:rsid w:val="00935C5D"/>
    <w:rsid w:val="009410CF"/>
    <w:rsid w:val="00942DFE"/>
    <w:rsid w:val="00945304"/>
    <w:rsid w:val="00945995"/>
    <w:rsid w:val="00947C5B"/>
    <w:rsid w:val="00950528"/>
    <w:rsid w:val="00952A3D"/>
    <w:rsid w:val="009555FC"/>
    <w:rsid w:val="009563E1"/>
    <w:rsid w:val="00960466"/>
    <w:rsid w:val="00962B26"/>
    <w:rsid w:val="00963E25"/>
    <w:rsid w:val="00967E5D"/>
    <w:rsid w:val="00970D8B"/>
    <w:rsid w:val="00970EAB"/>
    <w:rsid w:val="00974DF8"/>
    <w:rsid w:val="00981C37"/>
    <w:rsid w:val="00981C50"/>
    <w:rsid w:val="00985566"/>
    <w:rsid w:val="009865CE"/>
    <w:rsid w:val="00987990"/>
    <w:rsid w:val="0099233A"/>
    <w:rsid w:val="0099332F"/>
    <w:rsid w:val="0099591C"/>
    <w:rsid w:val="009973C9"/>
    <w:rsid w:val="009A06AB"/>
    <w:rsid w:val="009A0BA3"/>
    <w:rsid w:val="009A1157"/>
    <w:rsid w:val="009A1666"/>
    <w:rsid w:val="009A1E46"/>
    <w:rsid w:val="009A6CC8"/>
    <w:rsid w:val="009B14A9"/>
    <w:rsid w:val="009B28D4"/>
    <w:rsid w:val="009B71F6"/>
    <w:rsid w:val="009C059A"/>
    <w:rsid w:val="009C1031"/>
    <w:rsid w:val="009C2200"/>
    <w:rsid w:val="009C3746"/>
    <w:rsid w:val="009C443E"/>
    <w:rsid w:val="009D02EA"/>
    <w:rsid w:val="009D5300"/>
    <w:rsid w:val="009D67EC"/>
    <w:rsid w:val="009D725C"/>
    <w:rsid w:val="009D7D90"/>
    <w:rsid w:val="009E3DA2"/>
    <w:rsid w:val="009F00EA"/>
    <w:rsid w:val="009F0B0D"/>
    <w:rsid w:val="009F0BBE"/>
    <w:rsid w:val="009F3FFD"/>
    <w:rsid w:val="00A01A5E"/>
    <w:rsid w:val="00A01DB3"/>
    <w:rsid w:val="00A02F0C"/>
    <w:rsid w:val="00A04FE8"/>
    <w:rsid w:val="00A05762"/>
    <w:rsid w:val="00A065DD"/>
    <w:rsid w:val="00A066E0"/>
    <w:rsid w:val="00A06D55"/>
    <w:rsid w:val="00A075A5"/>
    <w:rsid w:val="00A2587B"/>
    <w:rsid w:val="00A33055"/>
    <w:rsid w:val="00A3534A"/>
    <w:rsid w:val="00A37ABD"/>
    <w:rsid w:val="00A40EE8"/>
    <w:rsid w:val="00A41E1C"/>
    <w:rsid w:val="00A45284"/>
    <w:rsid w:val="00A4649F"/>
    <w:rsid w:val="00A467F5"/>
    <w:rsid w:val="00A47017"/>
    <w:rsid w:val="00A475D5"/>
    <w:rsid w:val="00A53EE4"/>
    <w:rsid w:val="00A5418E"/>
    <w:rsid w:val="00A54A70"/>
    <w:rsid w:val="00A61E40"/>
    <w:rsid w:val="00A64048"/>
    <w:rsid w:val="00A6496D"/>
    <w:rsid w:val="00A77083"/>
    <w:rsid w:val="00A77246"/>
    <w:rsid w:val="00A77CB5"/>
    <w:rsid w:val="00A81751"/>
    <w:rsid w:val="00A831FF"/>
    <w:rsid w:val="00A861BD"/>
    <w:rsid w:val="00A86FB4"/>
    <w:rsid w:val="00A874DA"/>
    <w:rsid w:val="00A87EF8"/>
    <w:rsid w:val="00A904A9"/>
    <w:rsid w:val="00A90F56"/>
    <w:rsid w:val="00A915DC"/>
    <w:rsid w:val="00A97526"/>
    <w:rsid w:val="00AA0113"/>
    <w:rsid w:val="00AA2A2C"/>
    <w:rsid w:val="00AA2D2A"/>
    <w:rsid w:val="00AA472D"/>
    <w:rsid w:val="00AA5F13"/>
    <w:rsid w:val="00AA6476"/>
    <w:rsid w:val="00AA6F56"/>
    <w:rsid w:val="00AB5448"/>
    <w:rsid w:val="00AB5658"/>
    <w:rsid w:val="00AC3306"/>
    <w:rsid w:val="00AC33B3"/>
    <w:rsid w:val="00AC7428"/>
    <w:rsid w:val="00AD0C5C"/>
    <w:rsid w:val="00AD3F37"/>
    <w:rsid w:val="00AD52DD"/>
    <w:rsid w:val="00AD7A66"/>
    <w:rsid w:val="00AE2BD9"/>
    <w:rsid w:val="00AE2C95"/>
    <w:rsid w:val="00AE2D9C"/>
    <w:rsid w:val="00AE3D4B"/>
    <w:rsid w:val="00AF3F69"/>
    <w:rsid w:val="00AF4301"/>
    <w:rsid w:val="00B01592"/>
    <w:rsid w:val="00B01A63"/>
    <w:rsid w:val="00B02644"/>
    <w:rsid w:val="00B0671A"/>
    <w:rsid w:val="00B11B0F"/>
    <w:rsid w:val="00B21CA7"/>
    <w:rsid w:val="00B225E4"/>
    <w:rsid w:val="00B260F3"/>
    <w:rsid w:val="00B266DE"/>
    <w:rsid w:val="00B34AC9"/>
    <w:rsid w:val="00B37EAD"/>
    <w:rsid w:val="00B41593"/>
    <w:rsid w:val="00B42C15"/>
    <w:rsid w:val="00B42D5B"/>
    <w:rsid w:val="00B4405B"/>
    <w:rsid w:val="00B44741"/>
    <w:rsid w:val="00B44978"/>
    <w:rsid w:val="00B44B7A"/>
    <w:rsid w:val="00B45E81"/>
    <w:rsid w:val="00B465A4"/>
    <w:rsid w:val="00B51025"/>
    <w:rsid w:val="00B568C3"/>
    <w:rsid w:val="00B71883"/>
    <w:rsid w:val="00B75D75"/>
    <w:rsid w:val="00B7793B"/>
    <w:rsid w:val="00B80E95"/>
    <w:rsid w:val="00B816A2"/>
    <w:rsid w:val="00B81A9D"/>
    <w:rsid w:val="00B83CC4"/>
    <w:rsid w:val="00B86D23"/>
    <w:rsid w:val="00B86DDA"/>
    <w:rsid w:val="00B8758A"/>
    <w:rsid w:val="00B9386B"/>
    <w:rsid w:val="00B9459A"/>
    <w:rsid w:val="00B956C7"/>
    <w:rsid w:val="00B957C9"/>
    <w:rsid w:val="00B95D78"/>
    <w:rsid w:val="00BA00F2"/>
    <w:rsid w:val="00BA1F33"/>
    <w:rsid w:val="00BA1F79"/>
    <w:rsid w:val="00BA3A78"/>
    <w:rsid w:val="00BA7BF7"/>
    <w:rsid w:val="00BB0959"/>
    <w:rsid w:val="00BB0AFF"/>
    <w:rsid w:val="00BB3C18"/>
    <w:rsid w:val="00BC6FF8"/>
    <w:rsid w:val="00BD1ECB"/>
    <w:rsid w:val="00BD5631"/>
    <w:rsid w:val="00BD687F"/>
    <w:rsid w:val="00BD6EE7"/>
    <w:rsid w:val="00BD748D"/>
    <w:rsid w:val="00BE0DE3"/>
    <w:rsid w:val="00BE1C45"/>
    <w:rsid w:val="00BE3752"/>
    <w:rsid w:val="00BE50D1"/>
    <w:rsid w:val="00BE5BC4"/>
    <w:rsid w:val="00BE6BEF"/>
    <w:rsid w:val="00BE6DB1"/>
    <w:rsid w:val="00BE7942"/>
    <w:rsid w:val="00BE7AAE"/>
    <w:rsid w:val="00BF02A8"/>
    <w:rsid w:val="00BF7D28"/>
    <w:rsid w:val="00C039E7"/>
    <w:rsid w:val="00C04D68"/>
    <w:rsid w:val="00C063C3"/>
    <w:rsid w:val="00C070ED"/>
    <w:rsid w:val="00C0766D"/>
    <w:rsid w:val="00C10568"/>
    <w:rsid w:val="00C14B6A"/>
    <w:rsid w:val="00C154C0"/>
    <w:rsid w:val="00C217D5"/>
    <w:rsid w:val="00C35C8A"/>
    <w:rsid w:val="00C408C3"/>
    <w:rsid w:val="00C4388C"/>
    <w:rsid w:val="00C46325"/>
    <w:rsid w:val="00C4648F"/>
    <w:rsid w:val="00C52A26"/>
    <w:rsid w:val="00C556DE"/>
    <w:rsid w:val="00C574BB"/>
    <w:rsid w:val="00C731A1"/>
    <w:rsid w:val="00C75421"/>
    <w:rsid w:val="00C75512"/>
    <w:rsid w:val="00C778B9"/>
    <w:rsid w:val="00C81845"/>
    <w:rsid w:val="00C85CCB"/>
    <w:rsid w:val="00C863E3"/>
    <w:rsid w:val="00C925B4"/>
    <w:rsid w:val="00C928B0"/>
    <w:rsid w:val="00C94661"/>
    <w:rsid w:val="00C9578E"/>
    <w:rsid w:val="00C962E6"/>
    <w:rsid w:val="00C96F05"/>
    <w:rsid w:val="00CA72E7"/>
    <w:rsid w:val="00CB5D73"/>
    <w:rsid w:val="00CC47CD"/>
    <w:rsid w:val="00CC4AEC"/>
    <w:rsid w:val="00CC6963"/>
    <w:rsid w:val="00CC69B4"/>
    <w:rsid w:val="00CC6FA3"/>
    <w:rsid w:val="00CC738D"/>
    <w:rsid w:val="00CD421E"/>
    <w:rsid w:val="00CD5623"/>
    <w:rsid w:val="00CD6D3B"/>
    <w:rsid w:val="00CD7609"/>
    <w:rsid w:val="00CD7860"/>
    <w:rsid w:val="00CE42C7"/>
    <w:rsid w:val="00CE65EF"/>
    <w:rsid w:val="00CE70C0"/>
    <w:rsid w:val="00CF071F"/>
    <w:rsid w:val="00CF6D79"/>
    <w:rsid w:val="00D00CB3"/>
    <w:rsid w:val="00D03997"/>
    <w:rsid w:val="00D03D0B"/>
    <w:rsid w:val="00D05A77"/>
    <w:rsid w:val="00D12296"/>
    <w:rsid w:val="00D140AF"/>
    <w:rsid w:val="00D20A25"/>
    <w:rsid w:val="00D21A64"/>
    <w:rsid w:val="00D21C6C"/>
    <w:rsid w:val="00D21CD3"/>
    <w:rsid w:val="00D25349"/>
    <w:rsid w:val="00D27F3F"/>
    <w:rsid w:val="00D307C3"/>
    <w:rsid w:val="00D30CC3"/>
    <w:rsid w:val="00D331B1"/>
    <w:rsid w:val="00D34051"/>
    <w:rsid w:val="00D43150"/>
    <w:rsid w:val="00D456B4"/>
    <w:rsid w:val="00D5015C"/>
    <w:rsid w:val="00D5156B"/>
    <w:rsid w:val="00D536D7"/>
    <w:rsid w:val="00D54301"/>
    <w:rsid w:val="00D564B0"/>
    <w:rsid w:val="00D613EB"/>
    <w:rsid w:val="00D62C9F"/>
    <w:rsid w:val="00D64E29"/>
    <w:rsid w:val="00D655D6"/>
    <w:rsid w:val="00D67788"/>
    <w:rsid w:val="00D67832"/>
    <w:rsid w:val="00D71FFD"/>
    <w:rsid w:val="00D7275A"/>
    <w:rsid w:val="00D72F86"/>
    <w:rsid w:val="00D74E16"/>
    <w:rsid w:val="00D801B2"/>
    <w:rsid w:val="00D918D9"/>
    <w:rsid w:val="00D92D30"/>
    <w:rsid w:val="00D95004"/>
    <w:rsid w:val="00DA19D5"/>
    <w:rsid w:val="00DA4156"/>
    <w:rsid w:val="00DA47E4"/>
    <w:rsid w:val="00DA70D1"/>
    <w:rsid w:val="00DA7D80"/>
    <w:rsid w:val="00DB0338"/>
    <w:rsid w:val="00DB074B"/>
    <w:rsid w:val="00DB3832"/>
    <w:rsid w:val="00DB467C"/>
    <w:rsid w:val="00DB5E60"/>
    <w:rsid w:val="00DB5F38"/>
    <w:rsid w:val="00DC00EA"/>
    <w:rsid w:val="00DC05C4"/>
    <w:rsid w:val="00DC0B70"/>
    <w:rsid w:val="00DC4C03"/>
    <w:rsid w:val="00DC4DDD"/>
    <w:rsid w:val="00DD2C0E"/>
    <w:rsid w:val="00DD5529"/>
    <w:rsid w:val="00DD7DB1"/>
    <w:rsid w:val="00DE2B33"/>
    <w:rsid w:val="00DE4A25"/>
    <w:rsid w:val="00DE4C8C"/>
    <w:rsid w:val="00DF1B83"/>
    <w:rsid w:val="00DF360D"/>
    <w:rsid w:val="00DF4153"/>
    <w:rsid w:val="00DF69F0"/>
    <w:rsid w:val="00E0007D"/>
    <w:rsid w:val="00E016E0"/>
    <w:rsid w:val="00E02646"/>
    <w:rsid w:val="00E04F71"/>
    <w:rsid w:val="00E05568"/>
    <w:rsid w:val="00E10CB4"/>
    <w:rsid w:val="00E14A80"/>
    <w:rsid w:val="00E15135"/>
    <w:rsid w:val="00E16891"/>
    <w:rsid w:val="00E205D9"/>
    <w:rsid w:val="00E2128A"/>
    <w:rsid w:val="00E21943"/>
    <w:rsid w:val="00E2330C"/>
    <w:rsid w:val="00E24982"/>
    <w:rsid w:val="00E25DEF"/>
    <w:rsid w:val="00E30259"/>
    <w:rsid w:val="00E304AF"/>
    <w:rsid w:val="00E31242"/>
    <w:rsid w:val="00E32ADE"/>
    <w:rsid w:val="00E4146A"/>
    <w:rsid w:val="00E42676"/>
    <w:rsid w:val="00E50C3E"/>
    <w:rsid w:val="00E5175B"/>
    <w:rsid w:val="00E5347A"/>
    <w:rsid w:val="00E57172"/>
    <w:rsid w:val="00E62813"/>
    <w:rsid w:val="00E63A37"/>
    <w:rsid w:val="00E670C6"/>
    <w:rsid w:val="00E676F8"/>
    <w:rsid w:val="00E7030E"/>
    <w:rsid w:val="00E71839"/>
    <w:rsid w:val="00E81474"/>
    <w:rsid w:val="00E8455C"/>
    <w:rsid w:val="00E863A4"/>
    <w:rsid w:val="00E86C57"/>
    <w:rsid w:val="00E90CE9"/>
    <w:rsid w:val="00E91ABD"/>
    <w:rsid w:val="00E92022"/>
    <w:rsid w:val="00E930D1"/>
    <w:rsid w:val="00E97C55"/>
    <w:rsid w:val="00EA1A13"/>
    <w:rsid w:val="00EA2C67"/>
    <w:rsid w:val="00EA4FF7"/>
    <w:rsid w:val="00EB00E3"/>
    <w:rsid w:val="00EB0551"/>
    <w:rsid w:val="00EB5AB8"/>
    <w:rsid w:val="00EB6061"/>
    <w:rsid w:val="00EC0440"/>
    <w:rsid w:val="00EC06C5"/>
    <w:rsid w:val="00EC1E2A"/>
    <w:rsid w:val="00EC6AA0"/>
    <w:rsid w:val="00ED0929"/>
    <w:rsid w:val="00ED2FA6"/>
    <w:rsid w:val="00ED63EC"/>
    <w:rsid w:val="00ED7814"/>
    <w:rsid w:val="00EE3091"/>
    <w:rsid w:val="00EE44A5"/>
    <w:rsid w:val="00EE7AEC"/>
    <w:rsid w:val="00EF0001"/>
    <w:rsid w:val="00EF4A04"/>
    <w:rsid w:val="00EF735C"/>
    <w:rsid w:val="00EF781B"/>
    <w:rsid w:val="00F00BBC"/>
    <w:rsid w:val="00F01744"/>
    <w:rsid w:val="00F11A6C"/>
    <w:rsid w:val="00F1777D"/>
    <w:rsid w:val="00F201BB"/>
    <w:rsid w:val="00F2432B"/>
    <w:rsid w:val="00F24981"/>
    <w:rsid w:val="00F251B2"/>
    <w:rsid w:val="00F3322C"/>
    <w:rsid w:val="00F35CF4"/>
    <w:rsid w:val="00F41240"/>
    <w:rsid w:val="00F41E89"/>
    <w:rsid w:val="00F4653F"/>
    <w:rsid w:val="00F46584"/>
    <w:rsid w:val="00F47CE4"/>
    <w:rsid w:val="00F5276F"/>
    <w:rsid w:val="00F53F19"/>
    <w:rsid w:val="00F56178"/>
    <w:rsid w:val="00F569EB"/>
    <w:rsid w:val="00F62149"/>
    <w:rsid w:val="00F6274A"/>
    <w:rsid w:val="00F6556E"/>
    <w:rsid w:val="00F66438"/>
    <w:rsid w:val="00F71960"/>
    <w:rsid w:val="00F73ADE"/>
    <w:rsid w:val="00F7471E"/>
    <w:rsid w:val="00F7476E"/>
    <w:rsid w:val="00F82A74"/>
    <w:rsid w:val="00F9055F"/>
    <w:rsid w:val="00F92142"/>
    <w:rsid w:val="00F95BEB"/>
    <w:rsid w:val="00F97387"/>
    <w:rsid w:val="00F97CD9"/>
    <w:rsid w:val="00FA644E"/>
    <w:rsid w:val="00FB2654"/>
    <w:rsid w:val="00FB2FF3"/>
    <w:rsid w:val="00FB79FB"/>
    <w:rsid w:val="00FC095A"/>
    <w:rsid w:val="00FC19BF"/>
    <w:rsid w:val="00FC2438"/>
    <w:rsid w:val="00FC2B84"/>
    <w:rsid w:val="00FC328E"/>
    <w:rsid w:val="00FC7A4E"/>
    <w:rsid w:val="00FD221E"/>
    <w:rsid w:val="00FD31E9"/>
    <w:rsid w:val="00FD5813"/>
    <w:rsid w:val="00FD6421"/>
    <w:rsid w:val="00FE1132"/>
    <w:rsid w:val="00FE169C"/>
    <w:rsid w:val="00FE2D0F"/>
    <w:rsid w:val="00FE397C"/>
    <w:rsid w:val="00FE3F9F"/>
    <w:rsid w:val="00FE432F"/>
    <w:rsid w:val="00FE7875"/>
    <w:rsid w:val="00FF30C4"/>
    <w:rsid w:val="00FF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AB"/>
    <w:pPr>
      <w:suppressAutoHyphens/>
    </w:pPr>
    <w:rPr>
      <w:sz w:val="28"/>
      <w:lang w:eastAsia="ar-SA"/>
    </w:rPr>
  </w:style>
  <w:style w:type="paragraph" w:styleId="1">
    <w:name w:val="heading 1"/>
    <w:basedOn w:val="a"/>
    <w:next w:val="a"/>
    <w:qFormat/>
    <w:rsid w:val="00915D8E"/>
    <w:pPr>
      <w:keepNext/>
      <w:numPr>
        <w:numId w:val="1"/>
      </w:numPr>
      <w:outlineLvl w:val="0"/>
    </w:pPr>
  </w:style>
  <w:style w:type="paragraph" w:styleId="3">
    <w:name w:val="heading 3"/>
    <w:basedOn w:val="a"/>
    <w:next w:val="a"/>
    <w:link w:val="30"/>
    <w:uiPriority w:val="9"/>
    <w:semiHidden/>
    <w:unhideWhenUsed/>
    <w:qFormat/>
    <w:rsid w:val="00C556DE"/>
    <w:pPr>
      <w:keepNext/>
      <w:spacing w:before="240" w:after="60"/>
      <w:outlineLvl w:val="2"/>
    </w:pPr>
    <w:rPr>
      <w:rFonts w:ascii="Cambria" w:hAnsi="Cambria"/>
      <w:b/>
      <w:bCs/>
      <w:sz w:val="26"/>
      <w:szCs w:val="26"/>
    </w:rPr>
  </w:style>
  <w:style w:type="paragraph" w:styleId="5">
    <w:name w:val="heading 5"/>
    <w:basedOn w:val="a"/>
    <w:next w:val="a"/>
    <w:qFormat/>
    <w:rsid w:val="00915D8E"/>
    <w:pPr>
      <w:keepNext/>
      <w:numPr>
        <w:ilvl w:val="4"/>
        <w:numId w:val="1"/>
      </w:numPr>
      <w:jc w:val="both"/>
      <w:outlineLvl w:val="4"/>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5D8E"/>
    <w:rPr>
      <w:rFonts w:ascii="Symbol" w:hAnsi="Symbol" w:cs="OpenSymbol"/>
    </w:rPr>
  </w:style>
  <w:style w:type="character" w:customStyle="1" w:styleId="WW8Num1z1">
    <w:name w:val="WW8Num1z1"/>
    <w:rsid w:val="00915D8E"/>
    <w:rPr>
      <w:rFonts w:ascii="OpenSymbol" w:hAnsi="OpenSymbol" w:cs="OpenSymbol"/>
    </w:rPr>
  </w:style>
  <w:style w:type="character" w:customStyle="1" w:styleId="WW8Num2z0">
    <w:name w:val="WW8Num2z0"/>
    <w:rsid w:val="00915D8E"/>
    <w:rPr>
      <w:rFonts w:ascii="Times New Roman" w:eastAsia="Times New Roman" w:hAnsi="Times New Roman" w:cs="Times New Roman"/>
    </w:rPr>
  </w:style>
  <w:style w:type="character" w:customStyle="1" w:styleId="WW8Num2z1">
    <w:name w:val="WW8Num2z1"/>
    <w:rsid w:val="00915D8E"/>
    <w:rPr>
      <w:rFonts w:ascii="Courier New" w:hAnsi="Courier New"/>
    </w:rPr>
  </w:style>
  <w:style w:type="character" w:customStyle="1" w:styleId="WW8Num2z2">
    <w:name w:val="WW8Num2z2"/>
    <w:rsid w:val="00915D8E"/>
    <w:rPr>
      <w:rFonts w:ascii="Wingdings" w:hAnsi="Wingdings"/>
    </w:rPr>
  </w:style>
  <w:style w:type="character" w:customStyle="1" w:styleId="WW8Num2z3">
    <w:name w:val="WW8Num2z3"/>
    <w:rsid w:val="00915D8E"/>
    <w:rPr>
      <w:rFonts w:ascii="Symbol" w:hAnsi="Symbol"/>
    </w:rPr>
  </w:style>
  <w:style w:type="character" w:customStyle="1" w:styleId="WW8Num8z0">
    <w:name w:val="WW8Num8z0"/>
    <w:rsid w:val="00915D8E"/>
    <w:rPr>
      <w:rFonts w:ascii="Symbol" w:hAnsi="Symbol"/>
      <w:sz w:val="20"/>
    </w:rPr>
  </w:style>
  <w:style w:type="character" w:customStyle="1" w:styleId="WW8Num12z0">
    <w:name w:val="WW8Num12z0"/>
    <w:rsid w:val="00915D8E"/>
    <w:rPr>
      <w:rFonts w:ascii="Symbol" w:hAnsi="Symbol"/>
    </w:rPr>
  </w:style>
  <w:style w:type="character" w:customStyle="1" w:styleId="WW8Num14z0">
    <w:name w:val="WW8Num14z0"/>
    <w:rsid w:val="00915D8E"/>
    <w:rPr>
      <w:rFonts w:ascii="Symbol" w:hAnsi="Symbol"/>
      <w:sz w:val="20"/>
    </w:rPr>
  </w:style>
  <w:style w:type="character" w:customStyle="1" w:styleId="WW8Num15z0">
    <w:name w:val="WW8Num15z0"/>
    <w:rsid w:val="00915D8E"/>
    <w:rPr>
      <w:rFonts w:ascii="Symbol" w:hAnsi="Symbol"/>
    </w:rPr>
  </w:style>
  <w:style w:type="character" w:customStyle="1" w:styleId="WW8Num15z1">
    <w:name w:val="WW8Num15z1"/>
    <w:rsid w:val="00915D8E"/>
    <w:rPr>
      <w:rFonts w:ascii="Courier New" w:hAnsi="Courier New" w:cs="Courier New"/>
    </w:rPr>
  </w:style>
  <w:style w:type="character" w:customStyle="1" w:styleId="WW8Num15z2">
    <w:name w:val="WW8Num15z2"/>
    <w:rsid w:val="00915D8E"/>
    <w:rPr>
      <w:rFonts w:ascii="Wingdings" w:hAnsi="Wingdings"/>
    </w:rPr>
  </w:style>
  <w:style w:type="character" w:customStyle="1" w:styleId="WW8Num16z0">
    <w:name w:val="WW8Num16z0"/>
    <w:rsid w:val="00915D8E"/>
    <w:rPr>
      <w:sz w:val="28"/>
    </w:rPr>
  </w:style>
  <w:style w:type="character" w:customStyle="1" w:styleId="WW8Num20z0">
    <w:name w:val="WW8Num20z0"/>
    <w:rsid w:val="00915D8E"/>
    <w:rPr>
      <w:b/>
    </w:rPr>
  </w:style>
  <w:style w:type="character" w:customStyle="1" w:styleId="WW8Num24z0">
    <w:name w:val="WW8Num24z0"/>
    <w:rsid w:val="00915D8E"/>
    <w:rPr>
      <w:rFonts w:ascii="Symbol" w:hAnsi="Symbol"/>
      <w:sz w:val="20"/>
    </w:rPr>
  </w:style>
  <w:style w:type="character" w:customStyle="1" w:styleId="WW8Num28z0">
    <w:name w:val="WW8Num28z0"/>
    <w:rsid w:val="00915D8E"/>
    <w:rPr>
      <w:rFonts w:ascii="Symbol" w:hAnsi="Symbol"/>
    </w:rPr>
  </w:style>
  <w:style w:type="character" w:customStyle="1" w:styleId="WW8Num28z1">
    <w:name w:val="WW8Num28z1"/>
    <w:rsid w:val="00915D8E"/>
    <w:rPr>
      <w:rFonts w:ascii="Courier New" w:hAnsi="Courier New" w:cs="Courier New"/>
    </w:rPr>
  </w:style>
  <w:style w:type="character" w:customStyle="1" w:styleId="WW8Num28z2">
    <w:name w:val="WW8Num28z2"/>
    <w:rsid w:val="00915D8E"/>
    <w:rPr>
      <w:rFonts w:ascii="Wingdings" w:hAnsi="Wingdings"/>
    </w:rPr>
  </w:style>
  <w:style w:type="character" w:customStyle="1" w:styleId="WW8Num29z0">
    <w:name w:val="WW8Num29z0"/>
    <w:rsid w:val="00915D8E"/>
    <w:rPr>
      <w:rFonts w:ascii="Symbol" w:hAnsi="Symbol"/>
    </w:rPr>
  </w:style>
  <w:style w:type="character" w:customStyle="1" w:styleId="WW8Num29z1">
    <w:name w:val="WW8Num29z1"/>
    <w:rsid w:val="00915D8E"/>
    <w:rPr>
      <w:rFonts w:ascii="Courier New" w:hAnsi="Courier New" w:cs="Courier New"/>
    </w:rPr>
  </w:style>
  <w:style w:type="character" w:customStyle="1" w:styleId="WW8Num29z2">
    <w:name w:val="WW8Num29z2"/>
    <w:rsid w:val="00915D8E"/>
    <w:rPr>
      <w:rFonts w:ascii="Wingdings" w:hAnsi="Wingdings"/>
    </w:rPr>
  </w:style>
  <w:style w:type="character" w:customStyle="1" w:styleId="10">
    <w:name w:val="Основной шрифт абзаца1"/>
    <w:rsid w:val="00915D8E"/>
  </w:style>
  <w:style w:type="character" w:styleId="a3">
    <w:name w:val="Hyperlink"/>
    <w:rsid w:val="00915D8E"/>
    <w:rPr>
      <w:color w:val="0000FF"/>
      <w:u w:val="single"/>
    </w:rPr>
  </w:style>
  <w:style w:type="character" w:styleId="a4">
    <w:name w:val="FollowedHyperlink"/>
    <w:rsid w:val="00915D8E"/>
    <w:rPr>
      <w:color w:val="800080"/>
      <w:u w:val="single"/>
    </w:rPr>
  </w:style>
  <w:style w:type="character" w:customStyle="1" w:styleId="31">
    <w:name w:val="Основной текст 3 Знак"/>
    <w:link w:val="32"/>
    <w:uiPriority w:val="99"/>
    <w:rsid w:val="00915D8E"/>
    <w:rPr>
      <w:sz w:val="16"/>
      <w:szCs w:val="16"/>
    </w:rPr>
  </w:style>
  <w:style w:type="character" w:customStyle="1" w:styleId="33">
    <w:name w:val="Основной текст с отступом 3 Знак"/>
    <w:rsid w:val="00915D8E"/>
    <w:rPr>
      <w:sz w:val="16"/>
      <w:szCs w:val="16"/>
    </w:rPr>
  </w:style>
  <w:style w:type="character" w:customStyle="1" w:styleId="a5">
    <w:name w:val="Верхний колонтитул Знак"/>
    <w:aliases w:val=" Знак Знак Знак,Знак Знак Знак1,Знак Знак Знак,Знак Знак1,Знак Знак Знак Знак Знак Знак Знак1,Знак Знак Знак Знак Знак Знак Знак Знак1,Знак Знак Знак Знак Знак Знак Знак Знак Знак,Знак1 Знак,ВерхКолонтитул Знак, Знак2 Знак Знак"/>
    <w:rsid w:val="00915D8E"/>
    <w:rPr>
      <w:sz w:val="28"/>
      <w:szCs w:val="24"/>
    </w:rPr>
  </w:style>
  <w:style w:type="character" w:styleId="a6">
    <w:name w:val="Emphasis"/>
    <w:qFormat/>
    <w:rsid w:val="00915D8E"/>
    <w:rPr>
      <w:i/>
      <w:iCs/>
    </w:rPr>
  </w:style>
  <w:style w:type="paragraph" w:customStyle="1" w:styleId="a7">
    <w:name w:val="Заголовок"/>
    <w:basedOn w:val="a"/>
    <w:next w:val="a8"/>
    <w:rsid w:val="00915D8E"/>
    <w:pPr>
      <w:keepNext/>
      <w:spacing w:before="240" w:after="120"/>
    </w:pPr>
    <w:rPr>
      <w:rFonts w:ascii="Liberation Sans" w:eastAsia="DejaVu Sans" w:hAnsi="Liberation Sans" w:cs="DejaVu Sans"/>
      <w:szCs w:val="28"/>
    </w:rPr>
  </w:style>
  <w:style w:type="paragraph" w:styleId="a8">
    <w:name w:val="Body Text"/>
    <w:basedOn w:val="a"/>
    <w:link w:val="a9"/>
    <w:rsid w:val="00915D8E"/>
    <w:pPr>
      <w:jc w:val="both"/>
    </w:pPr>
    <w:rPr>
      <w:sz w:val="24"/>
      <w:szCs w:val="24"/>
    </w:rPr>
  </w:style>
  <w:style w:type="paragraph" w:styleId="aa">
    <w:name w:val="List"/>
    <w:basedOn w:val="a8"/>
    <w:rsid w:val="00915D8E"/>
  </w:style>
  <w:style w:type="paragraph" w:customStyle="1" w:styleId="11">
    <w:name w:val="Название1"/>
    <w:basedOn w:val="a"/>
    <w:rsid w:val="00915D8E"/>
    <w:pPr>
      <w:suppressLineNumbers/>
      <w:spacing w:before="120" w:after="120"/>
    </w:pPr>
    <w:rPr>
      <w:i/>
      <w:iCs/>
      <w:sz w:val="24"/>
      <w:szCs w:val="24"/>
    </w:rPr>
  </w:style>
  <w:style w:type="paragraph" w:customStyle="1" w:styleId="12">
    <w:name w:val="Указатель1"/>
    <w:basedOn w:val="a"/>
    <w:rsid w:val="00915D8E"/>
    <w:pPr>
      <w:suppressLineNumbers/>
    </w:pPr>
  </w:style>
  <w:style w:type="paragraph" w:styleId="ab">
    <w:name w:val="Body Text Indent"/>
    <w:basedOn w:val="a"/>
    <w:rsid w:val="00915D8E"/>
    <w:pPr>
      <w:ind w:firstLine="709"/>
    </w:pPr>
    <w:rPr>
      <w:sz w:val="24"/>
    </w:rPr>
  </w:style>
  <w:style w:type="paragraph" w:customStyle="1" w:styleId="ac">
    <w:name w:val="Поселки"/>
    <w:basedOn w:val="a"/>
    <w:next w:val="a"/>
    <w:rsid w:val="00915D8E"/>
    <w:pPr>
      <w:keepNext/>
      <w:autoSpaceDE w:val="0"/>
      <w:spacing w:after="120"/>
      <w:jc w:val="center"/>
    </w:pPr>
    <w:rPr>
      <w:rFonts w:ascii="Arial" w:hAnsi="Arial" w:cs="Arial"/>
      <w:sz w:val="20"/>
    </w:rPr>
  </w:style>
  <w:style w:type="paragraph" w:customStyle="1" w:styleId="21">
    <w:name w:val="Основной текст с отступом 21"/>
    <w:basedOn w:val="a"/>
    <w:rsid w:val="00915D8E"/>
    <w:pPr>
      <w:spacing w:after="120" w:line="480" w:lineRule="auto"/>
      <w:ind w:left="283"/>
    </w:pPr>
    <w:rPr>
      <w:sz w:val="20"/>
    </w:rPr>
  </w:style>
  <w:style w:type="paragraph" w:styleId="ad">
    <w:name w:val="header"/>
    <w:aliases w:val=" Знак Знак,Знак Знак,Знак,Знак Знак Знак Знак Знак Знак,Знак Знак Знак Знак Знак Знак Знак,Знак Знак Знак Знак Знак Знак Знак Знак,Знак1,ВерхКолонтитул, Знак2 Знак,Знак2 Знак"/>
    <w:basedOn w:val="a"/>
    <w:rsid w:val="00915D8E"/>
    <w:pPr>
      <w:tabs>
        <w:tab w:val="center" w:pos="4844"/>
        <w:tab w:val="right" w:pos="9689"/>
      </w:tabs>
    </w:pPr>
    <w:rPr>
      <w:szCs w:val="24"/>
    </w:rPr>
  </w:style>
  <w:style w:type="paragraph" w:styleId="ae">
    <w:name w:val="Balloon Text"/>
    <w:basedOn w:val="a"/>
    <w:rsid w:val="00915D8E"/>
    <w:rPr>
      <w:rFonts w:ascii="Tahoma" w:hAnsi="Tahoma" w:cs="Tahoma"/>
      <w:sz w:val="16"/>
      <w:szCs w:val="16"/>
    </w:rPr>
  </w:style>
  <w:style w:type="paragraph" w:styleId="af">
    <w:name w:val="Normal (Web)"/>
    <w:basedOn w:val="a"/>
    <w:uiPriority w:val="99"/>
    <w:rsid w:val="00915D8E"/>
    <w:pPr>
      <w:spacing w:before="280" w:after="280"/>
    </w:pPr>
    <w:rPr>
      <w:sz w:val="24"/>
      <w:szCs w:val="24"/>
    </w:rPr>
  </w:style>
  <w:style w:type="paragraph" w:styleId="af0">
    <w:name w:val="List Paragraph"/>
    <w:basedOn w:val="a"/>
    <w:uiPriority w:val="34"/>
    <w:qFormat/>
    <w:rsid w:val="00915D8E"/>
    <w:pPr>
      <w:widowControl w:val="0"/>
      <w:autoSpaceDE w:val="0"/>
      <w:ind w:left="720" w:firstLine="720"/>
      <w:jc w:val="both"/>
    </w:pPr>
    <w:rPr>
      <w:rFonts w:ascii="Arial" w:hAnsi="Arial" w:cs="Arial"/>
      <w:sz w:val="26"/>
      <w:szCs w:val="26"/>
    </w:rPr>
  </w:style>
  <w:style w:type="paragraph" w:customStyle="1" w:styleId="310">
    <w:name w:val="Основной текст 31"/>
    <w:basedOn w:val="a"/>
    <w:rsid w:val="00915D8E"/>
    <w:pPr>
      <w:spacing w:after="120"/>
    </w:pPr>
    <w:rPr>
      <w:sz w:val="16"/>
      <w:szCs w:val="16"/>
    </w:rPr>
  </w:style>
  <w:style w:type="paragraph" w:customStyle="1" w:styleId="311">
    <w:name w:val="Основной текст с отступом 31"/>
    <w:basedOn w:val="a"/>
    <w:rsid w:val="00915D8E"/>
    <w:pPr>
      <w:spacing w:after="120"/>
      <w:ind w:left="283"/>
    </w:pPr>
    <w:rPr>
      <w:sz w:val="16"/>
      <w:szCs w:val="16"/>
    </w:rPr>
  </w:style>
  <w:style w:type="paragraph" w:customStyle="1" w:styleId="af1">
    <w:name w:val="Содержимое таблицы"/>
    <w:basedOn w:val="a"/>
    <w:rsid w:val="00915D8E"/>
    <w:pPr>
      <w:suppressLineNumbers/>
    </w:pPr>
  </w:style>
  <w:style w:type="paragraph" w:customStyle="1" w:styleId="af2">
    <w:name w:val="Заголовок таблицы"/>
    <w:basedOn w:val="af1"/>
    <w:rsid w:val="00915D8E"/>
    <w:pPr>
      <w:jc w:val="center"/>
    </w:pPr>
    <w:rPr>
      <w:b/>
      <w:bCs/>
    </w:rPr>
  </w:style>
  <w:style w:type="character" w:customStyle="1" w:styleId="apple-converted-space">
    <w:name w:val="apple-converted-space"/>
    <w:basedOn w:val="a0"/>
    <w:rsid w:val="009F00EA"/>
  </w:style>
  <w:style w:type="paragraph" w:customStyle="1" w:styleId="13">
    <w:name w:val="Обычный (веб)1"/>
    <w:basedOn w:val="a"/>
    <w:rsid w:val="00DB5F38"/>
    <w:pPr>
      <w:suppressAutoHyphens w:val="0"/>
      <w:spacing w:before="100" w:beforeAutospacing="1" w:after="120"/>
    </w:pPr>
    <w:rPr>
      <w:sz w:val="24"/>
      <w:szCs w:val="24"/>
      <w:lang w:eastAsia="ru-RU"/>
    </w:rPr>
  </w:style>
  <w:style w:type="table" w:styleId="af3">
    <w:name w:val="Table Grid"/>
    <w:basedOn w:val="a1"/>
    <w:uiPriority w:val="59"/>
    <w:rsid w:val="007A6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12"/>
    <w:uiPriority w:val="99"/>
    <w:unhideWhenUsed/>
    <w:rsid w:val="00A5418E"/>
    <w:pPr>
      <w:spacing w:after="120"/>
      <w:ind w:left="283"/>
    </w:pPr>
    <w:rPr>
      <w:sz w:val="16"/>
      <w:szCs w:val="16"/>
    </w:rPr>
  </w:style>
  <w:style w:type="character" w:customStyle="1" w:styleId="312">
    <w:name w:val="Основной текст с отступом 3 Знак1"/>
    <w:link w:val="34"/>
    <w:uiPriority w:val="99"/>
    <w:rsid w:val="00A5418E"/>
    <w:rPr>
      <w:sz w:val="16"/>
      <w:szCs w:val="16"/>
      <w:lang w:eastAsia="ar-SA"/>
    </w:rPr>
  </w:style>
  <w:style w:type="paragraph" w:styleId="32">
    <w:name w:val="Body Text 3"/>
    <w:basedOn w:val="a"/>
    <w:link w:val="31"/>
    <w:uiPriority w:val="99"/>
    <w:unhideWhenUsed/>
    <w:rsid w:val="00C4388C"/>
    <w:pPr>
      <w:spacing w:after="120"/>
    </w:pPr>
    <w:rPr>
      <w:sz w:val="16"/>
      <w:szCs w:val="16"/>
    </w:rPr>
  </w:style>
  <w:style w:type="character" w:customStyle="1" w:styleId="313">
    <w:name w:val="Основной текст 3 Знак1"/>
    <w:uiPriority w:val="99"/>
    <w:semiHidden/>
    <w:rsid w:val="00C4388C"/>
    <w:rPr>
      <w:sz w:val="16"/>
      <w:szCs w:val="16"/>
      <w:lang w:eastAsia="ar-SA"/>
    </w:rPr>
  </w:style>
  <w:style w:type="paragraph" w:customStyle="1" w:styleId="320">
    <w:name w:val="Основной текст с отступом 32"/>
    <w:basedOn w:val="a"/>
    <w:rsid w:val="00645BC1"/>
    <w:pPr>
      <w:suppressAutoHyphens w:val="0"/>
      <w:spacing w:after="120"/>
      <w:ind w:left="283"/>
    </w:pPr>
    <w:rPr>
      <w:sz w:val="16"/>
      <w:szCs w:val="16"/>
    </w:rPr>
  </w:style>
  <w:style w:type="character" w:styleId="af4">
    <w:name w:val="Strong"/>
    <w:uiPriority w:val="22"/>
    <w:qFormat/>
    <w:rsid w:val="00544C31"/>
    <w:rPr>
      <w:b/>
      <w:bCs/>
    </w:rPr>
  </w:style>
  <w:style w:type="character" w:customStyle="1" w:styleId="a9">
    <w:name w:val="Основной текст Знак"/>
    <w:link w:val="a8"/>
    <w:rsid w:val="00A06D55"/>
    <w:rPr>
      <w:sz w:val="24"/>
      <w:szCs w:val="24"/>
      <w:lang w:eastAsia="ar-SA"/>
    </w:rPr>
  </w:style>
  <w:style w:type="character" w:customStyle="1" w:styleId="30">
    <w:name w:val="Заголовок 3 Знак"/>
    <w:link w:val="3"/>
    <w:uiPriority w:val="9"/>
    <w:semiHidden/>
    <w:rsid w:val="00C556DE"/>
    <w:rPr>
      <w:rFonts w:ascii="Cambria" w:eastAsia="Times New Roman" w:hAnsi="Cambria" w:cs="Times New Roman"/>
      <w:b/>
      <w:bCs/>
      <w:sz w:val="26"/>
      <w:szCs w:val="26"/>
      <w:lang w:eastAsia="ar-SA"/>
    </w:rPr>
  </w:style>
  <w:style w:type="paragraph" w:customStyle="1" w:styleId="ConsPlusNormal">
    <w:name w:val="ConsPlusNormal"/>
    <w:rsid w:val="00C556DE"/>
    <w:pPr>
      <w:widowControl w:val="0"/>
      <w:autoSpaceDE w:val="0"/>
      <w:autoSpaceDN w:val="0"/>
      <w:adjustRightInd w:val="0"/>
      <w:ind w:firstLine="720"/>
    </w:pPr>
    <w:rPr>
      <w:rFonts w:ascii="Arial" w:hAnsi="Arial" w:cs="Arial"/>
    </w:rPr>
  </w:style>
  <w:style w:type="character" w:customStyle="1" w:styleId="FontStyle71">
    <w:name w:val="Font Style71"/>
    <w:rsid w:val="005546C7"/>
    <w:rPr>
      <w:rFonts w:ascii="Times New Roman" w:hAnsi="Times New Roman" w:cs="Times New Roman" w:hint="default"/>
      <w:sz w:val="26"/>
      <w:szCs w:val="26"/>
    </w:rPr>
  </w:style>
  <w:style w:type="character" w:customStyle="1" w:styleId="af5">
    <w:name w:val="Основной текст_"/>
    <w:link w:val="35"/>
    <w:locked/>
    <w:rsid w:val="007D6FF7"/>
    <w:rPr>
      <w:sz w:val="15"/>
      <w:szCs w:val="15"/>
      <w:shd w:val="clear" w:color="auto" w:fill="FFFFFF"/>
    </w:rPr>
  </w:style>
  <w:style w:type="paragraph" w:customStyle="1" w:styleId="35">
    <w:name w:val="Основной текст3"/>
    <w:basedOn w:val="a"/>
    <w:link w:val="af5"/>
    <w:rsid w:val="007D6FF7"/>
    <w:pPr>
      <w:shd w:val="clear" w:color="auto" w:fill="FFFFFF"/>
      <w:suppressAutoHyphens w:val="0"/>
      <w:spacing w:line="0" w:lineRule="atLeast"/>
    </w:pPr>
    <w:rPr>
      <w:sz w:val="15"/>
      <w:szCs w:val="15"/>
    </w:rPr>
  </w:style>
  <w:style w:type="character" w:customStyle="1" w:styleId="14">
    <w:name w:val="Заголовок №1_"/>
    <w:link w:val="15"/>
    <w:locked/>
    <w:rsid w:val="007D6FF7"/>
    <w:rPr>
      <w:sz w:val="23"/>
      <w:szCs w:val="23"/>
      <w:shd w:val="clear" w:color="auto" w:fill="FFFFFF"/>
    </w:rPr>
  </w:style>
  <w:style w:type="paragraph" w:customStyle="1" w:styleId="15">
    <w:name w:val="Заголовок №1"/>
    <w:basedOn w:val="a"/>
    <w:link w:val="14"/>
    <w:rsid w:val="007D6FF7"/>
    <w:pPr>
      <w:shd w:val="clear" w:color="auto" w:fill="FFFFFF"/>
      <w:suppressAutoHyphens w:val="0"/>
      <w:spacing w:before="180" w:line="234" w:lineRule="exact"/>
      <w:outlineLvl w:val="0"/>
    </w:pPr>
    <w:rPr>
      <w:sz w:val="23"/>
      <w:szCs w:val="23"/>
    </w:rPr>
  </w:style>
  <w:style w:type="character" w:customStyle="1" w:styleId="36">
    <w:name w:val="Основной текст (3)_"/>
    <w:link w:val="37"/>
    <w:locked/>
    <w:rsid w:val="007D6FF7"/>
    <w:rPr>
      <w:sz w:val="15"/>
      <w:szCs w:val="15"/>
      <w:shd w:val="clear" w:color="auto" w:fill="FFFFFF"/>
    </w:rPr>
  </w:style>
  <w:style w:type="paragraph" w:customStyle="1" w:styleId="37">
    <w:name w:val="Основной текст (3)"/>
    <w:basedOn w:val="a"/>
    <w:link w:val="36"/>
    <w:rsid w:val="007D6FF7"/>
    <w:pPr>
      <w:shd w:val="clear" w:color="auto" w:fill="FFFFFF"/>
      <w:suppressAutoHyphens w:val="0"/>
      <w:spacing w:after="180" w:line="234" w:lineRule="exact"/>
    </w:pPr>
    <w:rPr>
      <w:sz w:val="15"/>
      <w:szCs w:val="15"/>
    </w:rPr>
  </w:style>
  <w:style w:type="character" w:customStyle="1" w:styleId="2">
    <w:name w:val="Основной текст (2)_"/>
    <w:link w:val="20"/>
    <w:locked/>
    <w:rsid w:val="007D6FF7"/>
    <w:rPr>
      <w:sz w:val="16"/>
      <w:szCs w:val="16"/>
      <w:shd w:val="clear" w:color="auto" w:fill="FFFFFF"/>
    </w:rPr>
  </w:style>
  <w:style w:type="paragraph" w:customStyle="1" w:styleId="20">
    <w:name w:val="Основной текст (2)"/>
    <w:basedOn w:val="a"/>
    <w:link w:val="2"/>
    <w:rsid w:val="007D6FF7"/>
    <w:pPr>
      <w:shd w:val="clear" w:color="auto" w:fill="FFFFFF"/>
      <w:suppressAutoHyphens w:val="0"/>
      <w:spacing w:line="0" w:lineRule="atLeast"/>
    </w:pPr>
    <w:rPr>
      <w:sz w:val="16"/>
      <w:szCs w:val="16"/>
    </w:rPr>
  </w:style>
  <w:style w:type="character" w:customStyle="1" w:styleId="16">
    <w:name w:val="Основной текст1"/>
    <w:rsid w:val="007D6FF7"/>
    <w:rPr>
      <w:sz w:val="15"/>
      <w:szCs w:val="15"/>
      <w:u w:val="single"/>
      <w:shd w:val="clear" w:color="auto" w:fill="FFFFFF"/>
    </w:rPr>
  </w:style>
  <w:style w:type="character" w:customStyle="1" w:styleId="22">
    <w:name w:val="Основной текст2"/>
    <w:basedOn w:val="af5"/>
    <w:rsid w:val="007D6FF7"/>
    <w:rPr>
      <w:sz w:val="15"/>
      <w:szCs w:val="15"/>
      <w:shd w:val="clear" w:color="auto" w:fill="FFFFFF"/>
    </w:rPr>
  </w:style>
  <w:style w:type="paragraph" w:customStyle="1" w:styleId="330">
    <w:name w:val="Основной текст с отступом 33"/>
    <w:basedOn w:val="a"/>
    <w:rsid w:val="002F1302"/>
    <w:pPr>
      <w:spacing w:after="120"/>
      <w:ind w:left="283"/>
    </w:pPr>
    <w:rPr>
      <w:sz w:val="16"/>
      <w:szCs w:val="16"/>
    </w:rPr>
  </w:style>
  <w:style w:type="paragraph" w:styleId="23">
    <w:name w:val="List Bullet 2"/>
    <w:basedOn w:val="a"/>
    <w:uiPriority w:val="99"/>
    <w:unhideWhenUsed/>
    <w:rsid w:val="00E5347A"/>
    <w:pPr>
      <w:suppressAutoHyphens w:val="0"/>
      <w:ind w:firstLine="720"/>
      <w:jc w:val="both"/>
    </w:pPr>
    <w:rPr>
      <w:szCs w:val="28"/>
      <w:lang w:eastAsia="ru-RU"/>
    </w:rPr>
  </w:style>
  <w:style w:type="paragraph" w:customStyle="1" w:styleId="TableParagraph">
    <w:name w:val="Table Paragraph"/>
    <w:basedOn w:val="a"/>
    <w:uiPriority w:val="1"/>
    <w:qFormat/>
    <w:rsid w:val="00DA70D1"/>
    <w:pPr>
      <w:widowControl w:val="0"/>
      <w:suppressAutoHyphens w:val="0"/>
      <w:autoSpaceDE w:val="0"/>
      <w:autoSpaceDN w:val="0"/>
      <w:adjustRightInd w:val="0"/>
    </w:pPr>
    <w:rPr>
      <w:sz w:val="24"/>
      <w:szCs w:val="24"/>
      <w:lang w:eastAsia="ru-RU"/>
    </w:rPr>
  </w:style>
  <w:style w:type="paragraph" w:customStyle="1" w:styleId="x-podzag-">
    <w:name w:val="x-podzag-"/>
    <w:basedOn w:val="a"/>
    <w:rsid w:val="00D62C9F"/>
    <w:pPr>
      <w:suppressAutoHyphens w:val="0"/>
      <w:spacing w:before="100" w:beforeAutospacing="1" w:after="100" w:afterAutospacing="1"/>
    </w:pPr>
    <w:rPr>
      <w:sz w:val="24"/>
      <w:szCs w:val="24"/>
      <w:lang w:eastAsia="ru-RU"/>
    </w:rPr>
  </w:style>
  <w:style w:type="paragraph" w:customStyle="1" w:styleId="x-text">
    <w:name w:val="x-text"/>
    <w:basedOn w:val="a"/>
    <w:rsid w:val="00D62C9F"/>
    <w:pPr>
      <w:suppressAutoHyphens w:val="0"/>
      <w:spacing w:before="100" w:beforeAutospacing="1" w:after="100" w:afterAutospacing="1"/>
    </w:pPr>
    <w:rPr>
      <w:sz w:val="24"/>
      <w:szCs w:val="24"/>
      <w:lang w:eastAsia="ru-RU"/>
    </w:rPr>
  </w:style>
  <w:style w:type="paragraph" w:customStyle="1" w:styleId="Standard">
    <w:name w:val="Standard"/>
    <w:rsid w:val="00791455"/>
    <w:pPr>
      <w:suppressAutoHyphens/>
      <w:autoSpaceDN w:val="0"/>
      <w:textAlignment w:val="baseline"/>
    </w:pPr>
    <w:rPr>
      <w:rFonts w:ascii="Liberation Serif" w:eastAsia="Noto Sans CJK SC DemiLight" w:hAnsi="Liberation Serif" w:cs="FreeSans"/>
      <w:kern w:val="3"/>
      <w:sz w:val="24"/>
      <w:szCs w:val="24"/>
      <w:lang w:eastAsia="zh-CN" w:bidi="hi-IN"/>
    </w:rPr>
  </w:style>
  <w:style w:type="paragraph" w:customStyle="1" w:styleId="Textbody">
    <w:name w:val="Text body"/>
    <w:basedOn w:val="Standard"/>
    <w:rsid w:val="00791455"/>
    <w:pPr>
      <w:spacing w:after="140" w:line="276" w:lineRule="auto"/>
    </w:pPr>
  </w:style>
  <w:style w:type="paragraph" w:customStyle="1" w:styleId="110">
    <w:name w:val="Заголовок 11"/>
    <w:basedOn w:val="a"/>
    <w:next w:val="Textbody"/>
    <w:rsid w:val="00791455"/>
    <w:pPr>
      <w:keepNext/>
      <w:autoSpaceDN w:val="0"/>
      <w:spacing w:before="240" w:after="120"/>
      <w:textAlignment w:val="baseline"/>
      <w:outlineLvl w:val="0"/>
    </w:pPr>
    <w:rPr>
      <w:rFonts w:ascii="Liberation Serif" w:eastAsia="Noto Sans CJK SC DemiLight" w:hAnsi="Liberation Serif" w:cs="FreeSans"/>
      <w:b/>
      <w:bCs/>
      <w:kern w:val="3"/>
      <w:sz w:val="48"/>
      <w:szCs w:val="48"/>
      <w:lang w:eastAsia="zh-CN" w:bidi="hi-IN"/>
    </w:rPr>
  </w:style>
  <w:style w:type="paragraph" w:customStyle="1" w:styleId="314">
    <w:name w:val="Заголовок 31"/>
    <w:basedOn w:val="a"/>
    <w:next w:val="Textbody"/>
    <w:rsid w:val="00791455"/>
    <w:pPr>
      <w:keepNext/>
      <w:autoSpaceDN w:val="0"/>
      <w:spacing w:before="140" w:after="120"/>
      <w:textAlignment w:val="baseline"/>
      <w:outlineLvl w:val="2"/>
    </w:pPr>
    <w:rPr>
      <w:rFonts w:ascii="Liberation Serif" w:eastAsia="Noto Sans CJK SC DemiLight" w:hAnsi="Liberation Serif" w:cs="FreeSans"/>
      <w:b/>
      <w:bCs/>
      <w:kern w:val="3"/>
      <w:szCs w:val="28"/>
      <w:lang w:eastAsia="zh-CN" w:bidi="hi-IN"/>
    </w:rPr>
  </w:style>
  <w:style w:type="paragraph" w:customStyle="1" w:styleId="Quotations">
    <w:name w:val="Quotations"/>
    <w:basedOn w:val="Standard"/>
    <w:rsid w:val="00791455"/>
    <w:pPr>
      <w:spacing w:after="283"/>
      <w:ind w:left="567" w:right="567"/>
    </w:pPr>
  </w:style>
  <w:style w:type="character" w:customStyle="1" w:styleId="StrongEmphasis">
    <w:name w:val="Strong Emphasis"/>
    <w:rsid w:val="007914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AB"/>
    <w:pPr>
      <w:suppressAutoHyphens/>
    </w:pPr>
    <w:rPr>
      <w:sz w:val="28"/>
      <w:lang w:eastAsia="ar-SA"/>
    </w:rPr>
  </w:style>
  <w:style w:type="paragraph" w:styleId="1">
    <w:name w:val="heading 1"/>
    <w:basedOn w:val="a"/>
    <w:next w:val="a"/>
    <w:qFormat/>
    <w:rsid w:val="00915D8E"/>
    <w:pPr>
      <w:keepNext/>
      <w:numPr>
        <w:numId w:val="1"/>
      </w:numPr>
      <w:outlineLvl w:val="0"/>
    </w:pPr>
  </w:style>
  <w:style w:type="paragraph" w:styleId="3">
    <w:name w:val="heading 3"/>
    <w:basedOn w:val="a"/>
    <w:next w:val="a"/>
    <w:link w:val="30"/>
    <w:uiPriority w:val="9"/>
    <w:semiHidden/>
    <w:unhideWhenUsed/>
    <w:qFormat/>
    <w:rsid w:val="00C556DE"/>
    <w:pPr>
      <w:keepNext/>
      <w:spacing w:before="240" w:after="60"/>
      <w:outlineLvl w:val="2"/>
    </w:pPr>
    <w:rPr>
      <w:rFonts w:ascii="Cambria" w:hAnsi="Cambria"/>
      <w:b/>
      <w:bCs/>
      <w:sz w:val="26"/>
      <w:szCs w:val="26"/>
    </w:rPr>
  </w:style>
  <w:style w:type="paragraph" w:styleId="5">
    <w:name w:val="heading 5"/>
    <w:basedOn w:val="a"/>
    <w:next w:val="a"/>
    <w:qFormat/>
    <w:rsid w:val="00915D8E"/>
    <w:pPr>
      <w:keepNext/>
      <w:numPr>
        <w:ilvl w:val="4"/>
        <w:numId w:val="1"/>
      </w:numPr>
      <w:jc w:val="both"/>
      <w:outlineLvl w:val="4"/>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5D8E"/>
    <w:rPr>
      <w:rFonts w:ascii="Symbol" w:hAnsi="Symbol" w:cs="OpenSymbol"/>
    </w:rPr>
  </w:style>
  <w:style w:type="character" w:customStyle="1" w:styleId="WW8Num1z1">
    <w:name w:val="WW8Num1z1"/>
    <w:rsid w:val="00915D8E"/>
    <w:rPr>
      <w:rFonts w:ascii="OpenSymbol" w:hAnsi="OpenSymbol" w:cs="OpenSymbol"/>
    </w:rPr>
  </w:style>
  <w:style w:type="character" w:customStyle="1" w:styleId="WW8Num2z0">
    <w:name w:val="WW8Num2z0"/>
    <w:rsid w:val="00915D8E"/>
    <w:rPr>
      <w:rFonts w:ascii="Times New Roman" w:eastAsia="Times New Roman" w:hAnsi="Times New Roman" w:cs="Times New Roman"/>
    </w:rPr>
  </w:style>
  <w:style w:type="character" w:customStyle="1" w:styleId="WW8Num2z1">
    <w:name w:val="WW8Num2z1"/>
    <w:rsid w:val="00915D8E"/>
    <w:rPr>
      <w:rFonts w:ascii="Courier New" w:hAnsi="Courier New"/>
    </w:rPr>
  </w:style>
  <w:style w:type="character" w:customStyle="1" w:styleId="WW8Num2z2">
    <w:name w:val="WW8Num2z2"/>
    <w:rsid w:val="00915D8E"/>
    <w:rPr>
      <w:rFonts w:ascii="Wingdings" w:hAnsi="Wingdings"/>
    </w:rPr>
  </w:style>
  <w:style w:type="character" w:customStyle="1" w:styleId="WW8Num2z3">
    <w:name w:val="WW8Num2z3"/>
    <w:rsid w:val="00915D8E"/>
    <w:rPr>
      <w:rFonts w:ascii="Symbol" w:hAnsi="Symbol"/>
    </w:rPr>
  </w:style>
  <w:style w:type="character" w:customStyle="1" w:styleId="WW8Num8z0">
    <w:name w:val="WW8Num8z0"/>
    <w:rsid w:val="00915D8E"/>
    <w:rPr>
      <w:rFonts w:ascii="Symbol" w:hAnsi="Symbol"/>
      <w:sz w:val="20"/>
    </w:rPr>
  </w:style>
  <w:style w:type="character" w:customStyle="1" w:styleId="WW8Num12z0">
    <w:name w:val="WW8Num12z0"/>
    <w:rsid w:val="00915D8E"/>
    <w:rPr>
      <w:rFonts w:ascii="Symbol" w:hAnsi="Symbol"/>
    </w:rPr>
  </w:style>
  <w:style w:type="character" w:customStyle="1" w:styleId="WW8Num14z0">
    <w:name w:val="WW8Num14z0"/>
    <w:rsid w:val="00915D8E"/>
    <w:rPr>
      <w:rFonts w:ascii="Symbol" w:hAnsi="Symbol"/>
      <w:sz w:val="20"/>
    </w:rPr>
  </w:style>
  <w:style w:type="character" w:customStyle="1" w:styleId="WW8Num15z0">
    <w:name w:val="WW8Num15z0"/>
    <w:rsid w:val="00915D8E"/>
    <w:rPr>
      <w:rFonts w:ascii="Symbol" w:hAnsi="Symbol"/>
    </w:rPr>
  </w:style>
  <w:style w:type="character" w:customStyle="1" w:styleId="WW8Num15z1">
    <w:name w:val="WW8Num15z1"/>
    <w:rsid w:val="00915D8E"/>
    <w:rPr>
      <w:rFonts w:ascii="Courier New" w:hAnsi="Courier New" w:cs="Courier New"/>
    </w:rPr>
  </w:style>
  <w:style w:type="character" w:customStyle="1" w:styleId="WW8Num15z2">
    <w:name w:val="WW8Num15z2"/>
    <w:rsid w:val="00915D8E"/>
    <w:rPr>
      <w:rFonts w:ascii="Wingdings" w:hAnsi="Wingdings"/>
    </w:rPr>
  </w:style>
  <w:style w:type="character" w:customStyle="1" w:styleId="WW8Num16z0">
    <w:name w:val="WW8Num16z0"/>
    <w:rsid w:val="00915D8E"/>
    <w:rPr>
      <w:sz w:val="28"/>
    </w:rPr>
  </w:style>
  <w:style w:type="character" w:customStyle="1" w:styleId="WW8Num20z0">
    <w:name w:val="WW8Num20z0"/>
    <w:rsid w:val="00915D8E"/>
    <w:rPr>
      <w:b/>
    </w:rPr>
  </w:style>
  <w:style w:type="character" w:customStyle="1" w:styleId="WW8Num24z0">
    <w:name w:val="WW8Num24z0"/>
    <w:rsid w:val="00915D8E"/>
    <w:rPr>
      <w:rFonts w:ascii="Symbol" w:hAnsi="Symbol"/>
      <w:sz w:val="20"/>
    </w:rPr>
  </w:style>
  <w:style w:type="character" w:customStyle="1" w:styleId="WW8Num28z0">
    <w:name w:val="WW8Num28z0"/>
    <w:rsid w:val="00915D8E"/>
    <w:rPr>
      <w:rFonts w:ascii="Symbol" w:hAnsi="Symbol"/>
    </w:rPr>
  </w:style>
  <w:style w:type="character" w:customStyle="1" w:styleId="WW8Num28z1">
    <w:name w:val="WW8Num28z1"/>
    <w:rsid w:val="00915D8E"/>
    <w:rPr>
      <w:rFonts w:ascii="Courier New" w:hAnsi="Courier New" w:cs="Courier New"/>
    </w:rPr>
  </w:style>
  <w:style w:type="character" w:customStyle="1" w:styleId="WW8Num28z2">
    <w:name w:val="WW8Num28z2"/>
    <w:rsid w:val="00915D8E"/>
    <w:rPr>
      <w:rFonts w:ascii="Wingdings" w:hAnsi="Wingdings"/>
    </w:rPr>
  </w:style>
  <w:style w:type="character" w:customStyle="1" w:styleId="WW8Num29z0">
    <w:name w:val="WW8Num29z0"/>
    <w:rsid w:val="00915D8E"/>
    <w:rPr>
      <w:rFonts w:ascii="Symbol" w:hAnsi="Symbol"/>
    </w:rPr>
  </w:style>
  <w:style w:type="character" w:customStyle="1" w:styleId="WW8Num29z1">
    <w:name w:val="WW8Num29z1"/>
    <w:rsid w:val="00915D8E"/>
    <w:rPr>
      <w:rFonts w:ascii="Courier New" w:hAnsi="Courier New" w:cs="Courier New"/>
    </w:rPr>
  </w:style>
  <w:style w:type="character" w:customStyle="1" w:styleId="WW8Num29z2">
    <w:name w:val="WW8Num29z2"/>
    <w:rsid w:val="00915D8E"/>
    <w:rPr>
      <w:rFonts w:ascii="Wingdings" w:hAnsi="Wingdings"/>
    </w:rPr>
  </w:style>
  <w:style w:type="character" w:customStyle="1" w:styleId="10">
    <w:name w:val="Основной шрифт абзаца1"/>
    <w:rsid w:val="00915D8E"/>
  </w:style>
  <w:style w:type="character" w:styleId="a3">
    <w:name w:val="Hyperlink"/>
    <w:rsid w:val="00915D8E"/>
    <w:rPr>
      <w:color w:val="0000FF"/>
      <w:u w:val="single"/>
    </w:rPr>
  </w:style>
  <w:style w:type="character" w:styleId="a4">
    <w:name w:val="FollowedHyperlink"/>
    <w:rsid w:val="00915D8E"/>
    <w:rPr>
      <w:color w:val="800080"/>
      <w:u w:val="single"/>
    </w:rPr>
  </w:style>
  <w:style w:type="character" w:customStyle="1" w:styleId="31">
    <w:name w:val="Основной текст 3 Знак"/>
    <w:link w:val="32"/>
    <w:uiPriority w:val="99"/>
    <w:rsid w:val="00915D8E"/>
    <w:rPr>
      <w:sz w:val="16"/>
      <w:szCs w:val="16"/>
    </w:rPr>
  </w:style>
  <w:style w:type="character" w:customStyle="1" w:styleId="33">
    <w:name w:val="Основной текст с отступом 3 Знак"/>
    <w:rsid w:val="00915D8E"/>
    <w:rPr>
      <w:sz w:val="16"/>
      <w:szCs w:val="16"/>
    </w:rPr>
  </w:style>
  <w:style w:type="character" w:customStyle="1" w:styleId="a5">
    <w:name w:val="Верхний колонтитул Знак"/>
    <w:aliases w:val=" Знак Знак Знак,Знак Знак Знак1,Знак Знак Знак,Знак Знак1,Знак Знак Знак Знак Знак Знак Знак1,Знак Знак Знак Знак Знак Знак Знак Знак1,Знак Знак Знак Знак Знак Знак Знак Знак Знак,Знак1 Знак,ВерхКолонтитул Знак, Знак2 Знак Знак"/>
    <w:rsid w:val="00915D8E"/>
    <w:rPr>
      <w:sz w:val="28"/>
      <w:szCs w:val="24"/>
    </w:rPr>
  </w:style>
  <w:style w:type="character" w:styleId="a6">
    <w:name w:val="Emphasis"/>
    <w:qFormat/>
    <w:rsid w:val="00915D8E"/>
    <w:rPr>
      <w:i/>
      <w:iCs/>
    </w:rPr>
  </w:style>
  <w:style w:type="paragraph" w:customStyle="1" w:styleId="a7">
    <w:name w:val="Заголовок"/>
    <w:basedOn w:val="a"/>
    <w:next w:val="a8"/>
    <w:rsid w:val="00915D8E"/>
    <w:pPr>
      <w:keepNext/>
      <w:spacing w:before="240" w:after="120"/>
    </w:pPr>
    <w:rPr>
      <w:rFonts w:ascii="Liberation Sans" w:eastAsia="DejaVu Sans" w:hAnsi="Liberation Sans" w:cs="DejaVu Sans"/>
      <w:szCs w:val="28"/>
    </w:rPr>
  </w:style>
  <w:style w:type="paragraph" w:styleId="a8">
    <w:name w:val="Body Text"/>
    <w:basedOn w:val="a"/>
    <w:link w:val="a9"/>
    <w:rsid w:val="00915D8E"/>
    <w:pPr>
      <w:jc w:val="both"/>
    </w:pPr>
    <w:rPr>
      <w:sz w:val="24"/>
      <w:szCs w:val="24"/>
    </w:rPr>
  </w:style>
  <w:style w:type="paragraph" w:styleId="aa">
    <w:name w:val="List"/>
    <w:basedOn w:val="a8"/>
    <w:rsid w:val="00915D8E"/>
  </w:style>
  <w:style w:type="paragraph" w:customStyle="1" w:styleId="11">
    <w:name w:val="Название1"/>
    <w:basedOn w:val="a"/>
    <w:rsid w:val="00915D8E"/>
    <w:pPr>
      <w:suppressLineNumbers/>
      <w:spacing w:before="120" w:after="120"/>
    </w:pPr>
    <w:rPr>
      <w:i/>
      <w:iCs/>
      <w:sz w:val="24"/>
      <w:szCs w:val="24"/>
    </w:rPr>
  </w:style>
  <w:style w:type="paragraph" w:customStyle="1" w:styleId="12">
    <w:name w:val="Указатель1"/>
    <w:basedOn w:val="a"/>
    <w:rsid w:val="00915D8E"/>
    <w:pPr>
      <w:suppressLineNumbers/>
    </w:pPr>
  </w:style>
  <w:style w:type="paragraph" w:styleId="ab">
    <w:name w:val="Body Text Indent"/>
    <w:basedOn w:val="a"/>
    <w:rsid w:val="00915D8E"/>
    <w:pPr>
      <w:ind w:firstLine="709"/>
    </w:pPr>
    <w:rPr>
      <w:sz w:val="24"/>
    </w:rPr>
  </w:style>
  <w:style w:type="paragraph" w:customStyle="1" w:styleId="ac">
    <w:name w:val="Поселки"/>
    <w:basedOn w:val="a"/>
    <w:next w:val="a"/>
    <w:rsid w:val="00915D8E"/>
    <w:pPr>
      <w:keepNext/>
      <w:autoSpaceDE w:val="0"/>
      <w:spacing w:after="120"/>
      <w:jc w:val="center"/>
    </w:pPr>
    <w:rPr>
      <w:rFonts w:ascii="Arial" w:hAnsi="Arial" w:cs="Arial"/>
      <w:sz w:val="20"/>
    </w:rPr>
  </w:style>
  <w:style w:type="paragraph" w:customStyle="1" w:styleId="21">
    <w:name w:val="Основной текст с отступом 21"/>
    <w:basedOn w:val="a"/>
    <w:rsid w:val="00915D8E"/>
    <w:pPr>
      <w:spacing w:after="120" w:line="480" w:lineRule="auto"/>
      <w:ind w:left="283"/>
    </w:pPr>
    <w:rPr>
      <w:sz w:val="20"/>
    </w:rPr>
  </w:style>
  <w:style w:type="paragraph" w:styleId="ad">
    <w:name w:val="header"/>
    <w:aliases w:val=" Знак Знак,Знак Знак,Знак,Знак Знак Знак Знак Знак Знак,Знак Знак Знак Знак Знак Знак Знак,Знак Знак Знак Знак Знак Знак Знак Знак,Знак1,ВерхКолонтитул, Знак2 Знак,Знак2 Знак"/>
    <w:basedOn w:val="a"/>
    <w:rsid w:val="00915D8E"/>
    <w:pPr>
      <w:tabs>
        <w:tab w:val="center" w:pos="4844"/>
        <w:tab w:val="right" w:pos="9689"/>
      </w:tabs>
    </w:pPr>
    <w:rPr>
      <w:szCs w:val="24"/>
    </w:rPr>
  </w:style>
  <w:style w:type="paragraph" w:styleId="ae">
    <w:name w:val="Balloon Text"/>
    <w:basedOn w:val="a"/>
    <w:rsid w:val="00915D8E"/>
    <w:rPr>
      <w:rFonts w:ascii="Tahoma" w:hAnsi="Tahoma" w:cs="Tahoma"/>
      <w:sz w:val="16"/>
      <w:szCs w:val="16"/>
    </w:rPr>
  </w:style>
  <w:style w:type="paragraph" w:styleId="af">
    <w:name w:val="Normal (Web)"/>
    <w:basedOn w:val="a"/>
    <w:uiPriority w:val="99"/>
    <w:rsid w:val="00915D8E"/>
    <w:pPr>
      <w:spacing w:before="280" w:after="280"/>
    </w:pPr>
    <w:rPr>
      <w:sz w:val="24"/>
      <w:szCs w:val="24"/>
    </w:rPr>
  </w:style>
  <w:style w:type="paragraph" w:styleId="af0">
    <w:name w:val="List Paragraph"/>
    <w:basedOn w:val="a"/>
    <w:uiPriority w:val="34"/>
    <w:qFormat/>
    <w:rsid w:val="00915D8E"/>
    <w:pPr>
      <w:widowControl w:val="0"/>
      <w:autoSpaceDE w:val="0"/>
      <w:ind w:left="720" w:firstLine="720"/>
      <w:jc w:val="both"/>
    </w:pPr>
    <w:rPr>
      <w:rFonts w:ascii="Arial" w:hAnsi="Arial" w:cs="Arial"/>
      <w:sz w:val="26"/>
      <w:szCs w:val="26"/>
    </w:rPr>
  </w:style>
  <w:style w:type="paragraph" w:customStyle="1" w:styleId="310">
    <w:name w:val="Основной текст 31"/>
    <w:basedOn w:val="a"/>
    <w:rsid w:val="00915D8E"/>
    <w:pPr>
      <w:spacing w:after="120"/>
    </w:pPr>
    <w:rPr>
      <w:sz w:val="16"/>
      <w:szCs w:val="16"/>
    </w:rPr>
  </w:style>
  <w:style w:type="paragraph" w:customStyle="1" w:styleId="311">
    <w:name w:val="Основной текст с отступом 31"/>
    <w:basedOn w:val="a"/>
    <w:rsid w:val="00915D8E"/>
    <w:pPr>
      <w:spacing w:after="120"/>
      <w:ind w:left="283"/>
    </w:pPr>
    <w:rPr>
      <w:sz w:val="16"/>
      <w:szCs w:val="16"/>
    </w:rPr>
  </w:style>
  <w:style w:type="paragraph" w:customStyle="1" w:styleId="af1">
    <w:name w:val="Содержимое таблицы"/>
    <w:basedOn w:val="a"/>
    <w:rsid w:val="00915D8E"/>
    <w:pPr>
      <w:suppressLineNumbers/>
    </w:pPr>
  </w:style>
  <w:style w:type="paragraph" w:customStyle="1" w:styleId="af2">
    <w:name w:val="Заголовок таблицы"/>
    <w:basedOn w:val="af1"/>
    <w:rsid w:val="00915D8E"/>
    <w:pPr>
      <w:jc w:val="center"/>
    </w:pPr>
    <w:rPr>
      <w:b/>
      <w:bCs/>
    </w:rPr>
  </w:style>
  <w:style w:type="character" w:customStyle="1" w:styleId="apple-converted-space">
    <w:name w:val="apple-converted-space"/>
    <w:basedOn w:val="a0"/>
    <w:rsid w:val="009F00EA"/>
  </w:style>
  <w:style w:type="paragraph" w:customStyle="1" w:styleId="13">
    <w:name w:val="Обычный (веб)1"/>
    <w:basedOn w:val="a"/>
    <w:rsid w:val="00DB5F38"/>
    <w:pPr>
      <w:suppressAutoHyphens w:val="0"/>
      <w:spacing w:before="100" w:beforeAutospacing="1" w:after="120"/>
    </w:pPr>
    <w:rPr>
      <w:sz w:val="24"/>
      <w:szCs w:val="24"/>
      <w:lang w:eastAsia="ru-RU"/>
    </w:rPr>
  </w:style>
  <w:style w:type="table" w:styleId="af3">
    <w:name w:val="Table Grid"/>
    <w:basedOn w:val="a1"/>
    <w:uiPriority w:val="59"/>
    <w:rsid w:val="007A6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12"/>
    <w:uiPriority w:val="99"/>
    <w:unhideWhenUsed/>
    <w:rsid w:val="00A5418E"/>
    <w:pPr>
      <w:spacing w:after="120"/>
      <w:ind w:left="283"/>
    </w:pPr>
    <w:rPr>
      <w:sz w:val="16"/>
      <w:szCs w:val="16"/>
    </w:rPr>
  </w:style>
  <w:style w:type="character" w:customStyle="1" w:styleId="312">
    <w:name w:val="Основной текст с отступом 3 Знак1"/>
    <w:link w:val="34"/>
    <w:uiPriority w:val="99"/>
    <w:rsid w:val="00A5418E"/>
    <w:rPr>
      <w:sz w:val="16"/>
      <w:szCs w:val="16"/>
      <w:lang w:eastAsia="ar-SA"/>
    </w:rPr>
  </w:style>
  <w:style w:type="paragraph" w:styleId="32">
    <w:name w:val="Body Text 3"/>
    <w:basedOn w:val="a"/>
    <w:link w:val="31"/>
    <w:uiPriority w:val="99"/>
    <w:unhideWhenUsed/>
    <w:rsid w:val="00C4388C"/>
    <w:pPr>
      <w:spacing w:after="120"/>
    </w:pPr>
    <w:rPr>
      <w:sz w:val="16"/>
      <w:szCs w:val="16"/>
    </w:rPr>
  </w:style>
  <w:style w:type="character" w:customStyle="1" w:styleId="313">
    <w:name w:val="Основной текст 3 Знак1"/>
    <w:uiPriority w:val="99"/>
    <w:semiHidden/>
    <w:rsid w:val="00C4388C"/>
    <w:rPr>
      <w:sz w:val="16"/>
      <w:szCs w:val="16"/>
      <w:lang w:eastAsia="ar-SA"/>
    </w:rPr>
  </w:style>
  <w:style w:type="paragraph" w:customStyle="1" w:styleId="320">
    <w:name w:val="Основной текст с отступом 32"/>
    <w:basedOn w:val="a"/>
    <w:rsid w:val="00645BC1"/>
    <w:pPr>
      <w:suppressAutoHyphens w:val="0"/>
      <w:spacing w:after="120"/>
      <w:ind w:left="283"/>
    </w:pPr>
    <w:rPr>
      <w:sz w:val="16"/>
      <w:szCs w:val="16"/>
    </w:rPr>
  </w:style>
  <w:style w:type="character" w:styleId="af4">
    <w:name w:val="Strong"/>
    <w:uiPriority w:val="22"/>
    <w:qFormat/>
    <w:rsid w:val="00544C31"/>
    <w:rPr>
      <w:b/>
      <w:bCs/>
    </w:rPr>
  </w:style>
  <w:style w:type="character" w:customStyle="1" w:styleId="a9">
    <w:name w:val="Основной текст Знак"/>
    <w:link w:val="a8"/>
    <w:rsid w:val="00A06D55"/>
    <w:rPr>
      <w:sz w:val="24"/>
      <w:szCs w:val="24"/>
      <w:lang w:eastAsia="ar-SA"/>
    </w:rPr>
  </w:style>
  <w:style w:type="character" w:customStyle="1" w:styleId="30">
    <w:name w:val="Заголовок 3 Знак"/>
    <w:link w:val="3"/>
    <w:uiPriority w:val="9"/>
    <w:semiHidden/>
    <w:rsid w:val="00C556DE"/>
    <w:rPr>
      <w:rFonts w:ascii="Cambria" w:eastAsia="Times New Roman" w:hAnsi="Cambria" w:cs="Times New Roman"/>
      <w:b/>
      <w:bCs/>
      <w:sz w:val="26"/>
      <w:szCs w:val="26"/>
      <w:lang w:eastAsia="ar-SA"/>
    </w:rPr>
  </w:style>
  <w:style w:type="paragraph" w:customStyle="1" w:styleId="ConsPlusNormal">
    <w:name w:val="ConsPlusNormal"/>
    <w:rsid w:val="00C556DE"/>
    <w:pPr>
      <w:widowControl w:val="0"/>
      <w:autoSpaceDE w:val="0"/>
      <w:autoSpaceDN w:val="0"/>
      <w:adjustRightInd w:val="0"/>
      <w:ind w:firstLine="720"/>
    </w:pPr>
    <w:rPr>
      <w:rFonts w:ascii="Arial" w:hAnsi="Arial" w:cs="Arial"/>
    </w:rPr>
  </w:style>
  <w:style w:type="character" w:customStyle="1" w:styleId="FontStyle71">
    <w:name w:val="Font Style71"/>
    <w:rsid w:val="005546C7"/>
    <w:rPr>
      <w:rFonts w:ascii="Times New Roman" w:hAnsi="Times New Roman" w:cs="Times New Roman" w:hint="default"/>
      <w:sz w:val="26"/>
      <w:szCs w:val="26"/>
    </w:rPr>
  </w:style>
  <w:style w:type="character" w:customStyle="1" w:styleId="af5">
    <w:name w:val="Основной текст_"/>
    <w:link w:val="35"/>
    <w:locked/>
    <w:rsid w:val="007D6FF7"/>
    <w:rPr>
      <w:sz w:val="15"/>
      <w:szCs w:val="15"/>
      <w:shd w:val="clear" w:color="auto" w:fill="FFFFFF"/>
    </w:rPr>
  </w:style>
  <w:style w:type="paragraph" w:customStyle="1" w:styleId="35">
    <w:name w:val="Основной текст3"/>
    <w:basedOn w:val="a"/>
    <w:link w:val="af5"/>
    <w:rsid w:val="007D6FF7"/>
    <w:pPr>
      <w:shd w:val="clear" w:color="auto" w:fill="FFFFFF"/>
      <w:suppressAutoHyphens w:val="0"/>
      <w:spacing w:line="0" w:lineRule="atLeast"/>
    </w:pPr>
    <w:rPr>
      <w:sz w:val="15"/>
      <w:szCs w:val="15"/>
    </w:rPr>
  </w:style>
  <w:style w:type="character" w:customStyle="1" w:styleId="14">
    <w:name w:val="Заголовок №1_"/>
    <w:link w:val="15"/>
    <w:locked/>
    <w:rsid w:val="007D6FF7"/>
    <w:rPr>
      <w:sz w:val="23"/>
      <w:szCs w:val="23"/>
      <w:shd w:val="clear" w:color="auto" w:fill="FFFFFF"/>
    </w:rPr>
  </w:style>
  <w:style w:type="paragraph" w:customStyle="1" w:styleId="15">
    <w:name w:val="Заголовок №1"/>
    <w:basedOn w:val="a"/>
    <w:link w:val="14"/>
    <w:rsid w:val="007D6FF7"/>
    <w:pPr>
      <w:shd w:val="clear" w:color="auto" w:fill="FFFFFF"/>
      <w:suppressAutoHyphens w:val="0"/>
      <w:spacing w:before="180" w:line="234" w:lineRule="exact"/>
      <w:outlineLvl w:val="0"/>
    </w:pPr>
    <w:rPr>
      <w:sz w:val="23"/>
      <w:szCs w:val="23"/>
    </w:rPr>
  </w:style>
  <w:style w:type="character" w:customStyle="1" w:styleId="36">
    <w:name w:val="Основной текст (3)_"/>
    <w:link w:val="37"/>
    <w:locked/>
    <w:rsid w:val="007D6FF7"/>
    <w:rPr>
      <w:sz w:val="15"/>
      <w:szCs w:val="15"/>
      <w:shd w:val="clear" w:color="auto" w:fill="FFFFFF"/>
    </w:rPr>
  </w:style>
  <w:style w:type="paragraph" w:customStyle="1" w:styleId="37">
    <w:name w:val="Основной текст (3)"/>
    <w:basedOn w:val="a"/>
    <w:link w:val="36"/>
    <w:rsid w:val="007D6FF7"/>
    <w:pPr>
      <w:shd w:val="clear" w:color="auto" w:fill="FFFFFF"/>
      <w:suppressAutoHyphens w:val="0"/>
      <w:spacing w:after="180" w:line="234" w:lineRule="exact"/>
    </w:pPr>
    <w:rPr>
      <w:sz w:val="15"/>
      <w:szCs w:val="15"/>
    </w:rPr>
  </w:style>
  <w:style w:type="character" w:customStyle="1" w:styleId="2">
    <w:name w:val="Основной текст (2)_"/>
    <w:link w:val="20"/>
    <w:locked/>
    <w:rsid w:val="007D6FF7"/>
    <w:rPr>
      <w:sz w:val="16"/>
      <w:szCs w:val="16"/>
      <w:shd w:val="clear" w:color="auto" w:fill="FFFFFF"/>
    </w:rPr>
  </w:style>
  <w:style w:type="paragraph" w:customStyle="1" w:styleId="20">
    <w:name w:val="Основной текст (2)"/>
    <w:basedOn w:val="a"/>
    <w:link w:val="2"/>
    <w:rsid w:val="007D6FF7"/>
    <w:pPr>
      <w:shd w:val="clear" w:color="auto" w:fill="FFFFFF"/>
      <w:suppressAutoHyphens w:val="0"/>
      <w:spacing w:line="0" w:lineRule="atLeast"/>
    </w:pPr>
    <w:rPr>
      <w:sz w:val="16"/>
      <w:szCs w:val="16"/>
    </w:rPr>
  </w:style>
  <w:style w:type="character" w:customStyle="1" w:styleId="16">
    <w:name w:val="Основной текст1"/>
    <w:rsid w:val="007D6FF7"/>
    <w:rPr>
      <w:sz w:val="15"/>
      <w:szCs w:val="15"/>
      <w:u w:val="single"/>
      <w:shd w:val="clear" w:color="auto" w:fill="FFFFFF"/>
    </w:rPr>
  </w:style>
  <w:style w:type="character" w:customStyle="1" w:styleId="22">
    <w:name w:val="Основной текст2"/>
    <w:basedOn w:val="af5"/>
    <w:rsid w:val="007D6FF7"/>
    <w:rPr>
      <w:sz w:val="15"/>
      <w:szCs w:val="15"/>
      <w:shd w:val="clear" w:color="auto" w:fill="FFFFFF"/>
    </w:rPr>
  </w:style>
  <w:style w:type="paragraph" w:customStyle="1" w:styleId="330">
    <w:name w:val="Основной текст с отступом 33"/>
    <w:basedOn w:val="a"/>
    <w:rsid w:val="002F1302"/>
    <w:pPr>
      <w:spacing w:after="120"/>
      <w:ind w:left="283"/>
    </w:pPr>
    <w:rPr>
      <w:sz w:val="16"/>
      <w:szCs w:val="16"/>
    </w:rPr>
  </w:style>
  <w:style w:type="paragraph" w:styleId="23">
    <w:name w:val="List Bullet 2"/>
    <w:basedOn w:val="a"/>
    <w:uiPriority w:val="99"/>
    <w:unhideWhenUsed/>
    <w:rsid w:val="00E5347A"/>
    <w:pPr>
      <w:suppressAutoHyphens w:val="0"/>
      <w:ind w:firstLine="720"/>
      <w:jc w:val="both"/>
    </w:pPr>
    <w:rPr>
      <w:szCs w:val="28"/>
      <w:lang w:eastAsia="ru-RU"/>
    </w:rPr>
  </w:style>
  <w:style w:type="paragraph" w:customStyle="1" w:styleId="TableParagraph">
    <w:name w:val="Table Paragraph"/>
    <w:basedOn w:val="a"/>
    <w:uiPriority w:val="1"/>
    <w:qFormat/>
    <w:rsid w:val="00DA70D1"/>
    <w:pPr>
      <w:widowControl w:val="0"/>
      <w:suppressAutoHyphens w:val="0"/>
      <w:autoSpaceDE w:val="0"/>
      <w:autoSpaceDN w:val="0"/>
      <w:adjustRightInd w:val="0"/>
    </w:pPr>
    <w:rPr>
      <w:sz w:val="24"/>
      <w:szCs w:val="24"/>
      <w:lang w:eastAsia="ru-RU"/>
    </w:rPr>
  </w:style>
  <w:style w:type="paragraph" w:customStyle="1" w:styleId="x-podzag-">
    <w:name w:val="x-podzag-"/>
    <w:basedOn w:val="a"/>
    <w:rsid w:val="00D62C9F"/>
    <w:pPr>
      <w:suppressAutoHyphens w:val="0"/>
      <w:spacing w:before="100" w:beforeAutospacing="1" w:after="100" w:afterAutospacing="1"/>
    </w:pPr>
    <w:rPr>
      <w:sz w:val="24"/>
      <w:szCs w:val="24"/>
      <w:lang w:eastAsia="ru-RU"/>
    </w:rPr>
  </w:style>
  <w:style w:type="paragraph" w:customStyle="1" w:styleId="x-text">
    <w:name w:val="x-text"/>
    <w:basedOn w:val="a"/>
    <w:rsid w:val="00D62C9F"/>
    <w:pPr>
      <w:suppressAutoHyphens w:val="0"/>
      <w:spacing w:before="100" w:beforeAutospacing="1" w:after="100" w:afterAutospacing="1"/>
    </w:pPr>
    <w:rPr>
      <w:sz w:val="24"/>
      <w:szCs w:val="24"/>
      <w:lang w:eastAsia="ru-RU"/>
    </w:rPr>
  </w:style>
  <w:style w:type="paragraph" w:customStyle="1" w:styleId="Standard">
    <w:name w:val="Standard"/>
    <w:rsid w:val="00791455"/>
    <w:pPr>
      <w:suppressAutoHyphens/>
      <w:autoSpaceDN w:val="0"/>
      <w:textAlignment w:val="baseline"/>
    </w:pPr>
    <w:rPr>
      <w:rFonts w:ascii="Liberation Serif" w:eastAsia="Noto Sans CJK SC DemiLight" w:hAnsi="Liberation Serif" w:cs="FreeSans"/>
      <w:kern w:val="3"/>
      <w:sz w:val="24"/>
      <w:szCs w:val="24"/>
      <w:lang w:eastAsia="zh-CN" w:bidi="hi-IN"/>
    </w:rPr>
  </w:style>
  <w:style w:type="paragraph" w:customStyle="1" w:styleId="Textbody">
    <w:name w:val="Text body"/>
    <w:basedOn w:val="Standard"/>
    <w:rsid w:val="00791455"/>
    <w:pPr>
      <w:spacing w:after="140" w:line="276" w:lineRule="auto"/>
    </w:pPr>
  </w:style>
  <w:style w:type="paragraph" w:customStyle="1" w:styleId="110">
    <w:name w:val="Заголовок 11"/>
    <w:basedOn w:val="a"/>
    <w:next w:val="Textbody"/>
    <w:rsid w:val="00791455"/>
    <w:pPr>
      <w:keepNext/>
      <w:autoSpaceDN w:val="0"/>
      <w:spacing w:before="240" w:after="120"/>
      <w:textAlignment w:val="baseline"/>
      <w:outlineLvl w:val="0"/>
    </w:pPr>
    <w:rPr>
      <w:rFonts w:ascii="Liberation Serif" w:eastAsia="Noto Sans CJK SC DemiLight" w:hAnsi="Liberation Serif" w:cs="FreeSans"/>
      <w:b/>
      <w:bCs/>
      <w:kern w:val="3"/>
      <w:sz w:val="48"/>
      <w:szCs w:val="48"/>
      <w:lang w:eastAsia="zh-CN" w:bidi="hi-IN"/>
    </w:rPr>
  </w:style>
  <w:style w:type="paragraph" w:customStyle="1" w:styleId="314">
    <w:name w:val="Заголовок 31"/>
    <w:basedOn w:val="a"/>
    <w:next w:val="Textbody"/>
    <w:rsid w:val="00791455"/>
    <w:pPr>
      <w:keepNext/>
      <w:autoSpaceDN w:val="0"/>
      <w:spacing w:before="140" w:after="120"/>
      <w:textAlignment w:val="baseline"/>
      <w:outlineLvl w:val="2"/>
    </w:pPr>
    <w:rPr>
      <w:rFonts w:ascii="Liberation Serif" w:eastAsia="Noto Sans CJK SC DemiLight" w:hAnsi="Liberation Serif" w:cs="FreeSans"/>
      <w:b/>
      <w:bCs/>
      <w:kern w:val="3"/>
      <w:szCs w:val="28"/>
      <w:lang w:eastAsia="zh-CN" w:bidi="hi-IN"/>
    </w:rPr>
  </w:style>
  <w:style w:type="paragraph" w:customStyle="1" w:styleId="Quotations">
    <w:name w:val="Quotations"/>
    <w:basedOn w:val="Standard"/>
    <w:rsid w:val="00791455"/>
    <w:pPr>
      <w:spacing w:after="283"/>
      <w:ind w:left="567" w:right="567"/>
    </w:pPr>
  </w:style>
  <w:style w:type="character" w:customStyle="1" w:styleId="StrongEmphasis">
    <w:name w:val="Strong Emphasis"/>
    <w:rsid w:val="00791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077">
      <w:bodyDiv w:val="1"/>
      <w:marLeft w:val="0"/>
      <w:marRight w:val="0"/>
      <w:marTop w:val="0"/>
      <w:marBottom w:val="0"/>
      <w:divBdr>
        <w:top w:val="none" w:sz="0" w:space="0" w:color="auto"/>
        <w:left w:val="none" w:sz="0" w:space="0" w:color="auto"/>
        <w:bottom w:val="none" w:sz="0" w:space="0" w:color="auto"/>
        <w:right w:val="none" w:sz="0" w:space="0" w:color="auto"/>
      </w:divBdr>
    </w:div>
    <w:div w:id="14506651">
      <w:bodyDiv w:val="1"/>
      <w:marLeft w:val="0"/>
      <w:marRight w:val="0"/>
      <w:marTop w:val="0"/>
      <w:marBottom w:val="0"/>
      <w:divBdr>
        <w:top w:val="none" w:sz="0" w:space="0" w:color="auto"/>
        <w:left w:val="none" w:sz="0" w:space="0" w:color="auto"/>
        <w:bottom w:val="none" w:sz="0" w:space="0" w:color="auto"/>
        <w:right w:val="none" w:sz="0" w:space="0" w:color="auto"/>
      </w:divBdr>
    </w:div>
    <w:div w:id="54475828">
      <w:bodyDiv w:val="1"/>
      <w:marLeft w:val="0"/>
      <w:marRight w:val="0"/>
      <w:marTop w:val="0"/>
      <w:marBottom w:val="0"/>
      <w:divBdr>
        <w:top w:val="none" w:sz="0" w:space="0" w:color="auto"/>
        <w:left w:val="none" w:sz="0" w:space="0" w:color="auto"/>
        <w:bottom w:val="none" w:sz="0" w:space="0" w:color="auto"/>
        <w:right w:val="none" w:sz="0" w:space="0" w:color="auto"/>
      </w:divBdr>
    </w:div>
    <w:div w:id="56560148">
      <w:bodyDiv w:val="1"/>
      <w:marLeft w:val="0"/>
      <w:marRight w:val="0"/>
      <w:marTop w:val="0"/>
      <w:marBottom w:val="0"/>
      <w:divBdr>
        <w:top w:val="none" w:sz="0" w:space="0" w:color="auto"/>
        <w:left w:val="none" w:sz="0" w:space="0" w:color="auto"/>
        <w:bottom w:val="none" w:sz="0" w:space="0" w:color="auto"/>
        <w:right w:val="none" w:sz="0" w:space="0" w:color="auto"/>
      </w:divBdr>
    </w:div>
    <w:div w:id="78793628">
      <w:bodyDiv w:val="1"/>
      <w:marLeft w:val="0"/>
      <w:marRight w:val="0"/>
      <w:marTop w:val="0"/>
      <w:marBottom w:val="0"/>
      <w:divBdr>
        <w:top w:val="none" w:sz="0" w:space="0" w:color="auto"/>
        <w:left w:val="none" w:sz="0" w:space="0" w:color="auto"/>
        <w:bottom w:val="none" w:sz="0" w:space="0" w:color="auto"/>
        <w:right w:val="none" w:sz="0" w:space="0" w:color="auto"/>
      </w:divBdr>
    </w:div>
    <w:div w:id="103812485">
      <w:bodyDiv w:val="1"/>
      <w:marLeft w:val="0"/>
      <w:marRight w:val="0"/>
      <w:marTop w:val="0"/>
      <w:marBottom w:val="0"/>
      <w:divBdr>
        <w:top w:val="none" w:sz="0" w:space="0" w:color="auto"/>
        <w:left w:val="none" w:sz="0" w:space="0" w:color="auto"/>
        <w:bottom w:val="none" w:sz="0" w:space="0" w:color="auto"/>
        <w:right w:val="none" w:sz="0" w:space="0" w:color="auto"/>
      </w:divBdr>
    </w:div>
    <w:div w:id="116267399">
      <w:bodyDiv w:val="1"/>
      <w:marLeft w:val="0"/>
      <w:marRight w:val="0"/>
      <w:marTop w:val="0"/>
      <w:marBottom w:val="0"/>
      <w:divBdr>
        <w:top w:val="none" w:sz="0" w:space="0" w:color="auto"/>
        <w:left w:val="none" w:sz="0" w:space="0" w:color="auto"/>
        <w:bottom w:val="none" w:sz="0" w:space="0" w:color="auto"/>
        <w:right w:val="none" w:sz="0" w:space="0" w:color="auto"/>
      </w:divBdr>
    </w:div>
    <w:div w:id="118228078">
      <w:bodyDiv w:val="1"/>
      <w:marLeft w:val="0"/>
      <w:marRight w:val="0"/>
      <w:marTop w:val="0"/>
      <w:marBottom w:val="0"/>
      <w:divBdr>
        <w:top w:val="none" w:sz="0" w:space="0" w:color="auto"/>
        <w:left w:val="none" w:sz="0" w:space="0" w:color="auto"/>
        <w:bottom w:val="none" w:sz="0" w:space="0" w:color="auto"/>
        <w:right w:val="none" w:sz="0" w:space="0" w:color="auto"/>
      </w:divBdr>
    </w:div>
    <w:div w:id="146167703">
      <w:bodyDiv w:val="1"/>
      <w:marLeft w:val="0"/>
      <w:marRight w:val="0"/>
      <w:marTop w:val="0"/>
      <w:marBottom w:val="0"/>
      <w:divBdr>
        <w:top w:val="none" w:sz="0" w:space="0" w:color="auto"/>
        <w:left w:val="none" w:sz="0" w:space="0" w:color="auto"/>
        <w:bottom w:val="none" w:sz="0" w:space="0" w:color="auto"/>
        <w:right w:val="none" w:sz="0" w:space="0" w:color="auto"/>
      </w:divBdr>
    </w:div>
    <w:div w:id="170530339">
      <w:bodyDiv w:val="1"/>
      <w:marLeft w:val="0"/>
      <w:marRight w:val="0"/>
      <w:marTop w:val="0"/>
      <w:marBottom w:val="0"/>
      <w:divBdr>
        <w:top w:val="none" w:sz="0" w:space="0" w:color="auto"/>
        <w:left w:val="none" w:sz="0" w:space="0" w:color="auto"/>
        <w:bottom w:val="none" w:sz="0" w:space="0" w:color="auto"/>
        <w:right w:val="none" w:sz="0" w:space="0" w:color="auto"/>
      </w:divBdr>
    </w:div>
    <w:div w:id="211574041">
      <w:bodyDiv w:val="1"/>
      <w:marLeft w:val="0"/>
      <w:marRight w:val="0"/>
      <w:marTop w:val="0"/>
      <w:marBottom w:val="0"/>
      <w:divBdr>
        <w:top w:val="none" w:sz="0" w:space="0" w:color="auto"/>
        <w:left w:val="none" w:sz="0" w:space="0" w:color="auto"/>
        <w:bottom w:val="none" w:sz="0" w:space="0" w:color="auto"/>
        <w:right w:val="none" w:sz="0" w:space="0" w:color="auto"/>
      </w:divBdr>
    </w:div>
    <w:div w:id="217474319">
      <w:bodyDiv w:val="1"/>
      <w:marLeft w:val="0"/>
      <w:marRight w:val="0"/>
      <w:marTop w:val="0"/>
      <w:marBottom w:val="0"/>
      <w:divBdr>
        <w:top w:val="none" w:sz="0" w:space="0" w:color="auto"/>
        <w:left w:val="none" w:sz="0" w:space="0" w:color="auto"/>
        <w:bottom w:val="none" w:sz="0" w:space="0" w:color="auto"/>
        <w:right w:val="none" w:sz="0" w:space="0" w:color="auto"/>
      </w:divBdr>
    </w:div>
    <w:div w:id="265769708">
      <w:bodyDiv w:val="1"/>
      <w:marLeft w:val="0"/>
      <w:marRight w:val="0"/>
      <w:marTop w:val="0"/>
      <w:marBottom w:val="0"/>
      <w:divBdr>
        <w:top w:val="none" w:sz="0" w:space="0" w:color="auto"/>
        <w:left w:val="none" w:sz="0" w:space="0" w:color="auto"/>
        <w:bottom w:val="none" w:sz="0" w:space="0" w:color="auto"/>
        <w:right w:val="none" w:sz="0" w:space="0" w:color="auto"/>
      </w:divBdr>
    </w:div>
    <w:div w:id="313216041">
      <w:bodyDiv w:val="1"/>
      <w:marLeft w:val="0"/>
      <w:marRight w:val="0"/>
      <w:marTop w:val="0"/>
      <w:marBottom w:val="0"/>
      <w:divBdr>
        <w:top w:val="none" w:sz="0" w:space="0" w:color="auto"/>
        <w:left w:val="none" w:sz="0" w:space="0" w:color="auto"/>
        <w:bottom w:val="none" w:sz="0" w:space="0" w:color="auto"/>
        <w:right w:val="none" w:sz="0" w:space="0" w:color="auto"/>
      </w:divBdr>
    </w:div>
    <w:div w:id="342317586">
      <w:bodyDiv w:val="1"/>
      <w:marLeft w:val="0"/>
      <w:marRight w:val="0"/>
      <w:marTop w:val="0"/>
      <w:marBottom w:val="0"/>
      <w:divBdr>
        <w:top w:val="none" w:sz="0" w:space="0" w:color="auto"/>
        <w:left w:val="none" w:sz="0" w:space="0" w:color="auto"/>
        <w:bottom w:val="none" w:sz="0" w:space="0" w:color="auto"/>
        <w:right w:val="none" w:sz="0" w:space="0" w:color="auto"/>
      </w:divBdr>
    </w:div>
    <w:div w:id="414402632">
      <w:bodyDiv w:val="1"/>
      <w:marLeft w:val="0"/>
      <w:marRight w:val="0"/>
      <w:marTop w:val="0"/>
      <w:marBottom w:val="0"/>
      <w:divBdr>
        <w:top w:val="none" w:sz="0" w:space="0" w:color="auto"/>
        <w:left w:val="none" w:sz="0" w:space="0" w:color="auto"/>
        <w:bottom w:val="none" w:sz="0" w:space="0" w:color="auto"/>
        <w:right w:val="none" w:sz="0" w:space="0" w:color="auto"/>
      </w:divBdr>
    </w:div>
    <w:div w:id="417092565">
      <w:bodyDiv w:val="1"/>
      <w:marLeft w:val="0"/>
      <w:marRight w:val="0"/>
      <w:marTop w:val="0"/>
      <w:marBottom w:val="0"/>
      <w:divBdr>
        <w:top w:val="none" w:sz="0" w:space="0" w:color="auto"/>
        <w:left w:val="none" w:sz="0" w:space="0" w:color="auto"/>
        <w:bottom w:val="none" w:sz="0" w:space="0" w:color="auto"/>
        <w:right w:val="none" w:sz="0" w:space="0" w:color="auto"/>
      </w:divBdr>
    </w:div>
    <w:div w:id="438645456">
      <w:bodyDiv w:val="1"/>
      <w:marLeft w:val="0"/>
      <w:marRight w:val="0"/>
      <w:marTop w:val="0"/>
      <w:marBottom w:val="0"/>
      <w:divBdr>
        <w:top w:val="none" w:sz="0" w:space="0" w:color="auto"/>
        <w:left w:val="none" w:sz="0" w:space="0" w:color="auto"/>
        <w:bottom w:val="none" w:sz="0" w:space="0" w:color="auto"/>
        <w:right w:val="none" w:sz="0" w:space="0" w:color="auto"/>
      </w:divBdr>
    </w:div>
    <w:div w:id="459997395">
      <w:bodyDiv w:val="1"/>
      <w:marLeft w:val="0"/>
      <w:marRight w:val="0"/>
      <w:marTop w:val="0"/>
      <w:marBottom w:val="0"/>
      <w:divBdr>
        <w:top w:val="none" w:sz="0" w:space="0" w:color="auto"/>
        <w:left w:val="none" w:sz="0" w:space="0" w:color="auto"/>
        <w:bottom w:val="none" w:sz="0" w:space="0" w:color="auto"/>
        <w:right w:val="none" w:sz="0" w:space="0" w:color="auto"/>
      </w:divBdr>
    </w:div>
    <w:div w:id="471942975">
      <w:bodyDiv w:val="1"/>
      <w:marLeft w:val="0"/>
      <w:marRight w:val="0"/>
      <w:marTop w:val="0"/>
      <w:marBottom w:val="0"/>
      <w:divBdr>
        <w:top w:val="none" w:sz="0" w:space="0" w:color="auto"/>
        <w:left w:val="none" w:sz="0" w:space="0" w:color="auto"/>
        <w:bottom w:val="none" w:sz="0" w:space="0" w:color="auto"/>
        <w:right w:val="none" w:sz="0" w:space="0" w:color="auto"/>
      </w:divBdr>
    </w:div>
    <w:div w:id="500314692">
      <w:bodyDiv w:val="1"/>
      <w:marLeft w:val="0"/>
      <w:marRight w:val="0"/>
      <w:marTop w:val="0"/>
      <w:marBottom w:val="0"/>
      <w:divBdr>
        <w:top w:val="none" w:sz="0" w:space="0" w:color="auto"/>
        <w:left w:val="none" w:sz="0" w:space="0" w:color="auto"/>
        <w:bottom w:val="none" w:sz="0" w:space="0" w:color="auto"/>
        <w:right w:val="none" w:sz="0" w:space="0" w:color="auto"/>
      </w:divBdr>
    </w:div>
    <w:div w:id="501774884">
      <w:bodyDiv w:val="1"/>
      <w:marLeft w:val="0"/>
      <w:marRight w:val="0"/>
      <w:marTop w:val="0"/>
      <w:marBottom w:val="0"/>
      <w:divBdr>
        <w:top w:val="none" w:sz="0" w:space="0" w:color="auto"/>
        <w:left w:val="none" w:sz="0" w:space="0" w:color="auto"/>
        <w:bottom w:val="none" w:sz="0" w:space="0" w:color="auto"/>
        <w:right w:val="none" w:sz="0" w:space="0" w:color="auto"/>
      </w:divBdr>
    </w:div>
    <w:div w:id="513885730">
      <w:bodyDiv w:val="1"/>
      <w:marLeft w:val="0"/>
      <w:marRight w:val="0"/>
      <w:marTop w:val="0"/>
      <w:marBottom w:val="0"/>
      <w:divBdr>
        <w:top w:val="none" w:sz="0" w:space="0" w:color="auto"/>
        <w:left w:val="none" w:sz="0" w:space="0" w:color="auto"/>
        <w:bottom w:val="none" w:sz="0" w:space="0" w:color="auto"/>
        <w:right w:val="none" w:sz="0" w:space="0" w:color="auto"/>
      </w:divBdr>
    </w:div>
    <w:div w:id="542793350">
      <w:bodyDiv w:val="1"/>
      <w:marLeft w:val="0"/>
      <w:marRight w:val="0"/>
      <w:marTop w:val="0"/>
      <w:marBottom w:val="0"/>
      <w:divBdr>
        <w:top w:val="none" w:sz="0" w:space="0" w:color="auto"/>
        <w:left w:val="none" w:sz="0" w:space="0" w:color="auto"/>
        <w:bottom w:val="none" w:sz="0" w:space="0" w:color="auto"/>
        <w:right w:val="none" w:sz="0" w:space="0" w:color="auto"/>
      </w:divBdr>
    </w:div>
    <w:div w:id="589899718">
      <w:bodyDiv w:val="1"/>
      <w:marLeft w:val="0"/>
      <w:marRight w:val="0"/>
      <w:marTop w:val="0"/>
      <w:marBottom w:val="0"/>
      <w:divBdr>
        <w:top w:val="none" w:sz="0" w:space="0" w:color="auto"/>
        <w:left w:val="none" w:sz="0" w:space="0" w:color="auto"/>
        <w:bottom w:val="none" w:sz="0" w:space="0" w:color="auto"/>
        <w:right w:val="none" w:sz="0" w:space="0" w:color="auto"/>
      </w:divBdr>
    </w:div>
    <w:div w:id="592785329">
      <w:bodyDiv w:val="1"/>
      <w:marLeft w:val="0"/>
      <w:marRight w:val="0"/>
      <w:marTop w:val="0"/>
      <w:marBottom w:val="0"/>
      <w:divBdr>
        <w:top w:val="none" w:sz="0" w:space="0" w:color="auto"/>
        <w:left w:val="none" w:sz="0" w:space="0" w:color="auto"/>
        <w:bottom w:val="none" w:sz="0" w:space="0" w:color="auto"/>
        <w:right w:val="none" w:sz="0" w:space="0" w:color="auto"/>
      </w:divBdr>
    </w:div>
    <w:div w:id="617224096">
      <w:bodyDiv w:val="1"/>
      <w:marLeft w:val="0"/>
      <w:marRight w:val="0"/>
      <w:marTop w:val="0"/>
      <w:marBottom w:val="0"/>
      <w:divBdr>
        <w:top w:val="none" w:sz="0" w:space="0" w:color="auto"/>
        <w:left w:val="none" w:sz="0" w:space="0" w:color="auto"/>
        <w:bottom w:val="none" w:sz="0" w:space="0" w:color="auto"/>
        <w:right w:val="none" w:sz="0" w:space="0" w:color="auto"/>
      </w:divBdr>
    </w:div>
    <w:div w:id="623921838">
      <w:bodyDiv w:val="1"/>
      <w:marLeft w:val="0"/>
      <w:marRight w:val="0"/>
      <w:marTop w:val="0"/>
      <w:marBottom w:val="0"/>
      <w:divBdr>
        <w:top w:val="none" w:sz="0" w:space="0" w:color="auto"/>
        <w:left w:val="none" w:sz="0" w:space="0" w:color="auto"/>
        <w:bottom w:val="none" w:sz="0" w:space="0" w:color="auto"/>
        <w:right w:val="none" w:sz="0" w:space="0" w:color="auto"/>
      </w:divBdr>
    </w:div>
    <w:div w:id="641160136">
      <w:bodyDiv w:val="1"/>
      <w:marLeft w:val="0"/>
      <w:marRight w:val="0"/>
      <w:marTop w:val="0"/>
      <w:marBottom w:val="0"/>
      <w:divBdr>
        <w:top w:val="none" w:sz="0" w:space="0" w:color="auto"/>
        <w:left w:val="none" w:sz="0" w:space="0" w:color="auto"/>
        <w:bottom w:val="none" w:sz="0" w:space="0" w:color="auto"/>
        <w:right w:val="none" w:sz="0" w:space="0" w:color="auto"/>
      </w:divBdr>
    </w:div>
    <w:div w:id="654724098">
      <w:bodyDiv w:val="1"/>
      <w:marLeft w:val="0"/>
      <w:marRight w:val="0"/>
      <w:marTop w:val="0"/>
      <w:marBottom w:val="0"/>
      <w:divBdr>
        <w:top w:val="none" w:sz="0" w:space="0" w:color="auto"/>
        <w:left w:val="none" w:sz="0" w:space="0" w:color="auto"/>
        <w:bottom w:val="none" w:sz="0" w:space="0" w:color="auto"/>
        <w:right w:val="none" w:sz="0" w:space="0" w:color="auto"/>
      </w:divBdr>
    </w:div>
    <w:div w:id="658774945">
      <w:bodyDiv w:val="1"/>
      <w:marLeft w:val="0"/>
      <w:marRight w:val="0"/>
      <w:marTop w:val="0"/>
      <w:marBottom w:val="0"/>
      <w:divBdr>
        <w:top w:val="none" w:sz="0" w:space="0" w:color="auto"/>
        <w:left w:val="none" w:sz="0" w:space="0" w:color="auto"/>
        <w:bottom w:val="none" w:sz="0" w:space="0" w:color="auto"/>
        <w:right w:val="none" w:sz="0" w:space="0" w:color="auto"/>
      </w:divBdr>
    </w:div>
    <w:div w:id="714281179">
      <w:bodyDiv w:val="1"/>
      <w:marLeft w:val="0"/>
      <w:marRight w:val="0"/>
      <w:marTop w:val="0"/>
      <w:marBottom w:val="0"/>
      <w:divBdr>
        <w:top w:val="none" w:sz="0" w:space="0" w:color="auto"/>
        <w:left w:val="none" w:sz="0" w:space="0" w:color="auto"/>
        <w:bottom w:val="none" w:sz="0" w:space="0" w:color="auto"/>
        <w:right w:val="none" w:sz="0" w:space="0" w:color="auto"/>
      </w:divBdr>
    </w:div>
    <w:div w:id="727266733">
      <w:bodyDiv w:val="1"/>
      <w:marLeft w:val="0"/>
      <w:marRight w:val="0"/>
      <w:marTop w:val="0"/>
      <w:marBottom w:val="0"/>
      <w:divBdr>
        <w:top w:val="none" w:sz="0" w:space="0" w:color="auto"/>
        <w:left w:val="none" w:sz="0" w:space="0" w:color="auto"/>
        <w:bottom w:val="none" w:sz="0" w:space="0" w:color="auto"/>
        <w:right w:val="none" w:sz="0" w:space="0" w:color="auto"/>
      </w:divBdr>
    </w:div>
    <w:div w:id="744649066">
      <w:bodyDiv w:val="1"/>
      <w:marLeft w:val="0"/>
      <w:marRight w:val="0"/>
      <w:marTop w:val="0"/>
      <w:marBottom w:val="0"/>
      <w:divBdr>
        <w:top w:val="none" w:sz="0" w:space="0" w:color="auto"/>
        <w:left w:val="none" w:sz="0" w:space="0" w:color="auto"/>
        <w:bottom w:val="none" w:sz="0" w:space="0" w:color="auto"/>
        <w:right w:val="none" w:sz="0" w:space="0" w:color="auto"/>
      </w:divBdr>
    </w:div>
    <w:div w:id="758333705">
      <w:bodyDiv w:val="1"/>
      <w:marLeft w:val="0"/>
      <w:marRight w:val="0"/>
      <w:marTop w:val="0"/>
      <w:marBottom w:val="0"/>
      <w:divBdr>
        <w:top w:val="none" w:sz="0" w:space="0" w:color="auto"/>
        <w:left w:val="none" w:sz="0" w:space="0" w:color="auto"/>
        <w:bottom w:val="none" w:sz="0" w:space="0" w:color="auto"/>
        <w:right w:val="none" w:sz="0" w:space="0" w:color="auto"/>
      </w:divBdr>
    </w:div>
    <w:div w:id="831143112">
      <w:bodyDiv w:val="1"/>
      <w:marLeft w:val="0"/>
      <w:marRight w:val="0"/>
      <w:marTop w:val="0"/>
      <w:marBottom w:val="0"/>
      <w:divBdr>
        <w:top w:val="none" w:sz="0" w:space="0" w:color="auto"/>
        <w:left w:val="none" w:sz="0" w:space="0" w:color="auto"/>
        <w:bottom w:val="none" w:sz="0" w:space="0" w:color="auto"/>
        <w:right w:val="none" w:sz="0" w:space="0" w:color="auto"/>
      </w:divBdr>
    </w:div>
    <w:div w:id="840662043">
      <w:bodyDiv w:val="1"/>
      <w:marLeft w:val="0"/>
      <w:marRight w:val="0"/>
      <w:marTop w:val="0"/>
      <w:marBottom w:val="0"/>
      <w:divBdr>
        <w:top w:val="none" w:sz="0" w:space="0" w:color="auto"/>
        <w:left w:val="none" w:sz="0" w:space="0" w:color="auto"/>
        <w:bottom w:val="none" w:sz="0" w:space="0" w:color="auto"/>
        <w:right w:val="none" w:sz="0" w:space="0" w:color="auto"/>
      </w:divBdr>
    </w:div>
    <w:div w:id="865606964">
      <w:bodyDiv w:val="1"/>
      <w:marLeft w:val="0"/>
      <w:marRight w:val="0"/>
      <w:marTop w:val="0"/>
      <w:marBottom w:val="0"/>
      <w:divBdr>
        <w:top w:val="none" w:sz="0" w:space="0" w:color="auto"/>
        <w:left w:val="none" w:sz="0" w:space="0" w:color="auto"/>
        <w:bottom w:val="none" w:sz="0" w:space="0" w:color="auto"/>
        <w:right w:val="none" w:sz="0" w:space="0" w:color="auto"/>
      </w:divBdr>
    </w:div>
    <w:div w:id="866714958">
      <w:bodyDiv w:val="1"/>
      <w:marLeft w:val="0"/>
      <w:marRight w:val="0"/>
      <w:marTop w:val="0"/>
      <w:marBottom w:val="0"/>
      <w:divBdr>
        <w:top w:val="none" w:sz="0" w:space="0" w:color="auto"/>
        <w:left w:val="none" w:sz="0" w:space="0" w:color="auto"/>
        <w:bottom w:val="none" w:sz="0" w:space="0" w:color="auto"/>
        <w:right w:val="none" w:sz="0" w:space="0" w:color="auto"/>
      </w:divBdr>
    </w:div>
    <w:div w:id="890383221">
      <w:bodyDiv w:val="1"/>
      <w:marLeft w:val="0"/>
      <w:marRight w:val="0"/>
      <w:marTop w:val="0"/>
      <w:marBottom w:val="0"/>
      <w:divBdr>
        <w:top w:val="none" w:sz="0" w:space="0" w:color="auto"/>
        <w:left w:val="none" w:sz="0" w:space="0" w:color="auto"/>
        <w:bottom w:val="none" w:sz="0" w:space="0" w:color="auto"/>
        <w:right w:val="none" w:sz="0" w:space="0" w:color="auto"/>
      </w:divBdr>
    </w:div>
    <w:div w:id="945891228">
      <w:bodyDiv w:val="1"/>
      <w:marLeft w:val="0"/>
      <w:marRight w:val="0"/>
      <w:marTop w:val="0"/>
      <w:marBottom w:val="0"/>
      <w:divBdr>
        <w:top w:val="none" w:sz="0" w:space="0" w:color="auto"/>
        <w:left w:val="none" w:sz="0" w:space="0" w:color="auto"/>
        <w:bottom w:val="none" w:sz="0" w:space="0" w:color="auto"/>
        <w:right w:val="none" w:sz="0" w:space="0" w:color="auto"/>
      </w:divBdr>
    </w:div>
    <w:div w:id="981271352">
      <w:bodyDiv w:val="1"/>
      <w:marLeft w:val="0"/>
      <w:marRight w:val="0"/>
      <w:marTop w:val="0"/>
      <w:marBottom w:val="0"/>
      <w:divBdr>
        <w:top w:val="none" w:sz="0" w:space="0" w:color="auto"/>
        <w:left w:val="none" w:sz="0" w:space="0" w:color="auto"/>
        <w:bottom w:val="none" w:sz="0" w:space="0" w:color="auto"/>
        <w:right w:val="none" w:sz="0" w:space="0" w:color="auto"/>
      </w:divBdr>
    </w:div>
    <w:div w:id="1011683847">
      <w:bodyDiv w:val="1"/>
      <w:marLeft w:val="0"/>
      <w:marRight w:val="0"/>
      <w:marTop w:val="0"/>
      <w:marBottom w:val="0"/>
      <w:divBdr>
        <w:top w:val="none" w:sz="0" w:space="0" w:color="auto"/>
        <w:left w:val="none" w:sz="0" w:space="0" w:color="auto"/>
        <w:bottom w:val="none" w:sz="0" w:space="0" w:color="auto"/>
        <w:right w:val="none" w:sz="0" w:space="0" w:color="auto"/>
      </w:divBdr>
    </w:div>
    <w:div w:id="1037583717">
      <w:bodyDiv w:val="1"/>
      <w:marLeft w:val="0"/>
      <w:marRight w:val="0"/>
      <w:marTop w:val="0"/>
      <w:marBottom w:val="0"/>
      <w:divBdr>
        <w:top w:val="none" w:sz="0" w:space="0" w:color="auto"/>
        <w:left w:val="none" w:sz="0" w:space="0" w:color="auto"/>
        <w:bottom w:val="none" w:sz="0" w:space="0" w:color="auto"/>
        <w:right w:val="none" w:sz="0" w:space="0" w:color="auto"/>
      </w:divBdr>
    </w:div>
    <w:div w:id="1087312164">
      <w:bodyDiv w:val="1"/>
      <w:marLeft w:val="0"/>
      <w:marRight w:val="0"/>
      <w:marTop w:val="0"/>
      <w:marBottom w:val="0"/>
      <w:divBdr>
        <w:top w:val="none" w:sz="0" w:space="0" w:color="auto"/>
        <w:left w:val="none" w:sz="0" w:space="0" w:color="auto"/>
        <w:bottom w:val="none" w:sz="0" w:space="0" w:color="auto"/>
        <w:right w:val="none" w:sz="0" w:space="0" w:color="auto"/>
      </w:divBdr>
    </w:div>
    <w:div w:id="1202202887">
      <w:bodyDiv w:val="1"/>
      <w:marLeft w:val="0"/>
      <w:marRight w:val="0"/>
      <w:marTop w:val="0"/>
      <w:marBottom w:val="0"/>
      <w:divBdr>
        <w:top w:val="none" w:sz="0" w:space="0" w:color="auto"/>
        <w:left w:val="none" w:sz="0" w:space="0" w:color="auto"/>
        <w:bottom w:val="none" w:sz="0" w:space="0" w:color="auto"/>
        <w:right w:val="none" w:sz="0" w:space="0" w:color="auto"/>
      </w:divBdr>
    </w:div>
    <w:div w:id="1212960252">
      <w:bodyDiv w:val="1"/>
      <w:marLeft w:val="0"/>
      <w:marRight w:val="0"/>
      <w:marTop w:val="0"/>
      <w:marBottom w:val="0"/>
      <w:divBdr>
        <w:top w:val="none" w:sz="0" w:space="0" w:color="auto"/>
        <w:left w:val="none" w:sz="0" w:space="0" w:color="auto"/>
        <w:bottom w:val="none" w:sz="0" w:space="0" w:color="auto"/>
        <w:right w:val="none" w:sz="0" w:space="0" w:color="auto"/>
      </w:divBdr>
    </w:div>
    <w:div w:id="1232808262">
      <w:bodyDiv w:val="1"/>
      <w:marLeft w:val="0"/>
      <w:marRight w:val="0"/>
      <w:marTop w:val="0"/>
      <w:marBottom w:val="0"/>
      <w:divBdr>
        <w:top w:val="none" w:sz="0" w:space="0" w:color="auto"/>
        <w:left w:val="none" w:sz="0" w:space="0" w:color="auto"/>
        <w:bottom w:val="none" w:sz="0" w:space="0" w:color="auto"/>
        <w:right w:val="none" w:sz="0" w:space="0" w:color="auto"/>
      </w:divBdr>
    </w:div>
    <w:div w:id="1292711515">
      <w:bodyDiv w:val="1"/>
      <w:marLeft w:val="0"/>
      <w:marRight w:val="0"/>
      <w:marTop w:val="0"/>
      <w:marBottom w:val="0"/>
      <w:divBdr>
        <w:top w:val="none" w:sz="0" w:space="0" w:color="auto"/>
        <w:left w:val="none" w:sz="0" w:space="0" w:color="auto"/>
        <w:bottom w:val="none" w:sz="0" w:space="0" w:color="auto"/>
        <w:right w:val="none" w:sz="0" w:space="0" w:color="auto"/>
      </w:divBdr>
      <w:divsChild>
        <w:div w:id="1073158354">
          <w:marLeft w:val="547"/>
          <w:marRight w:val="0"/>
          <w:marTop w:val="96"/>
          <w:marBottom w:val="0"/>
          <w:divBdr>
            <w:top w:val="none" w:sz="0" w:space="0" w:color="auto"/>
            <w:left w:val="none" w:sz="0" w:space="0" w:color="auto"/>
            <w:bottom w:val="none" w:sz="0" w:space="0" w:color="auto"/>
            <w:right w:val="none" w:sz="0" w:space="0" w:color="auto"/>
          </w:divBdr>
        </w:div>
      </w:divsChild>
    </w:div>
    <w:div w:id="1295981926">
      <w:bodyDiv w:val="1"/>
      <w:marLeft w:val="0"/>
      <w:marRight w:val="0"/>
      <w:marTop w:val="0"/>
      <w:marBottom w:val="0"/>
      <w:divBdr>
        <w:top w:val="none" w:sz="0" w:space="0" w:color="auto"/>
        <w:left w:val="none" w:sz="0" w:space="0" w:color="auto"/>
        <w:bottom w:val="none" w:sz="0" w:space="0" w:color="auto"/>
        <w:right w:val="none" w:sz="0" w:space="0" w:color="auto"/>
      </w:divBdr>
    </w:div>
    <w:div w:id="1303732636">
      <w:bodyDiv w:val="1"/>
      <w:marLeft w:val="0"/>
      <w:marRight w:val="0"/>
      <w:marTop w:val="0"/>
      <w:marBottom w:val="0"/>
      <w:divBdr>
        <w:top w:val="none" w:sz="0" w:space="0" w:color="auto"/>
        <w:left w:val="none" w:sz="0" w:space="0" w:color="auto"/>
        <w:bottom w:val="none" w:sz="0" w:space="0" w:color="auto"/>
        <w:right w:val="none" w:sz="0" w:space="0" w:color="auto"/>
      </w:divBdr>
    </w:div>
    <w:div w:id="1316690043">
      <w:bodyDiv w:val="1"/>
      <w:marLeft w:val="0"/>
      <w:marRight w:val="0"/>
      <w:marTop w:val="0"/>
      <w:marBottom w:val="0"/>
      <w:divBdr>
        <w:top w:val="none" w:sz="0" w:space="0" w:color="auto"/>
        <w:left w:val="none" w:sz="0" w:space="0" w:color="auto"/>
        <w:bottom w:val="none" w:sz="0" w:space="0" w:color="auto"/>
        <w:right w:val="none" w:sz="0" w:space="0" w:color="auto"/>
      </w:divBdr>
    </w:div>
    <w:div w:id="1327317387">
      <w:bodyDiv w:val="1"/>
      <w:marLeft w:val="0"/>
      <w:marRight w:val="0"/>
      <w:marTop w:val="0"/>
      <w:marBottom w:val="0"/>
      <w:divBdr>
        <w:top w:val="none" w:sz="0" w:space="0" w:color="auto"/>
        <w:left w:val="none" w:sz="0" w:space="0" w:color="auto"/>
        <w:bottom w:val="none" w:sz="0" w:space="0" w:color="auto"/>
        <w:right w:val="none" w:sz="0" w:space="0" w:color="auto"/>
      </w:divBdr>
    </w:div>
    <w:div w:id="1383604132">
      <w:bodyDiv w:val="1"/>
      <w:marLeft w:val="0"/>
      <w:marRight w:val="0"/>
      <w:marTop w:val="0"/>
      <w:marBottom w:val="0"/>
      <w:divBdr>
        <w:top w:val="none" w:sz="0" w:space="0" w:color="auto"/>
        <w:left w:val="none" w:sz="0" w:space="0" w:color="auto"/>
        <w:bottom w:val="none" w:sz="0" w:space="0" w:color="auto"/>
        <w:right w:val="none" w:sz="0" w:space="0" w:color="auto"/>
      </w:divBdr>
    </w:div>
    <w:div w:id="1456486016">
      <w:bodyDiv w:val="1"/>
      <w:marLeft w:val="0"/>
      <w:marRight w:val="0"/>
      <w:marTop w:val="0"/>
      <w:marBottom w:val="0"/>
      <w:divBdr>
        <w:top w:val="none" w:sz="0" w:space="0" w:color="auto"/>
        <w:left w:val="none" w:sz="0" w:space="0" w:color="auto"/>
        <w:bottom w:val="none" w:sz="0" w:space="0" w:color="auto"/>
        <w:right w:val="none" w:sz="0" w:space="0" w:color="auto"/>
      </w:divBdr>
    </w:div>
    <w:div w:id="1460610119">
      <w:bodyDiv w:val="1"/>
      <w:marLeft w:val="0"/>
      <w:marRight w:val="0"/>
      <w:marTop w:val="0"/>
      <w:marBottom w:val="0"/>
      <w:divBdr>
        <w:top w:val="none" w:sz="0" w:space="0" w:color="auto"/>
        <w:left w:val="none" w:sz="0" w:space="0" w:color="auto"/>
        <w:bottom w:val="none" w:sz="0" w:space="0" w:color="auto"/>
        <w:right w:val="none" w:sz="0" w:space="0" w:color="auto"/>
      </w:divBdr>
    </w:div>
    <w:div w:id="1463497300">
      <w:bodyDiv w:val="1"/>
      <w:marLeft w:val="0"/>
      <w:marRight w:val="0"/>
      <w:marTop w:val="0"/>
      <w:marBottom w:val="0"/>
      <w:divBdr>
        <w:top w:val="none" w:sz="0" w:space="0" w:color="auto"/>
        <w:left w:val="none" w:sz="0" w:space="0" w:color="auto"/>
        <w:bottom w:val="none" w:sz="0" w:space="0" w:color="auto"/>
        <w:right w:val="none" w:sz="0" w:space="0" w:color="auto"/>
      </w:divBdr>
    </w:div>
    <w:div w:id="1486821776">
      <w:bodyDiv w:val="1"/>
      <w:marLeft w:val="0"/>
      <w:marRight w:val="0"/>
      <w:marTop w:val="0"/>
      <w:marBottom w:val="0"/>
      <w:divBdr>
        <w:top w:val="none" w:sz="0" w:space="0" w:color="auto"/>
        <w:left w:val="none" w:sz="0" w:space="0" w:color="auto"/>
        <w:bottom w:val="none" w:sz="0" w:space="0" w:color="auto"/>
        <w:right w:val="none" w:sz="0" w:space="0" w:color="auto"/>
      </w:divBdr>
    </w:div>
    <w:div w:id="1521898291">
      <w:bodyDiv w:val="1"/>
      <w:marLeft w:val="0"/>
      <w:marRight w:val="0"/>
      <w:marTop w:val="0"/>
      <w:marBottom w:val="0"/>
      <w:divBdr>
        <w:top w:val="none" w:sz="0" w:space="0" w:color="auto"/>
        <w:left w:val="none" w:sz="0" w:space="0" w:color="auto"/>
        <w:bottom w:val="none" w:sz="0" w:space="0" w:color="auto"/>
        <w:right w:val="none" w:sz="0" w:space="0" w:color="auto"/>
      </w:divBdr>
    </w:div>
    <w:div w:id="1525825627">
      <w:bodyDiv w:val="1"/>
      <w:marLeft w:val="0"/>
      <w:marRight w:val="0"/>
      <w:marTop w:val="0"/>
      <w:marBottom w:val="0"/>
      <w:divBdr>
        <w:top w:val="none" w:sz="0" w:space="0" w:color="auto"/>
        <w:left w:val="none" w:sz="0" w:space="0" w:color="auto"/>
        <w:bottom w:val="none" w:sz="0" w:space="0" w:color="auto"/>
        <w:right w:val="none" w:sz="0" w:space="0" w:color="auto"/>
      </w:divBdr>
    </w:div>
    <w:div w:id="1543904780">
      <w:bodyDiv w:val="1"/>
      <w:marLeft w:val="0"/>
      <w:marRight w:val="0"/>
      <w:marTop w:val="0"/>
      <w:marBottom w:val="0"/>
      <w:divBdr>
        <w:top w:val="none" w:sz="0" w:space="0" w:color="auto"/>
        <w:left w:val="none" w:sz="0" w:space="0" w:color="auto"/>
        <w:bottom w:val="none" w:sz="0" w:space="0" w:color="auto"/>
        <w:right w:val="none" w:sz="0" w:space="0" w:color="auto"/>
      </w:divBdr>
    </w:div>
    <w:div w:id="1551649593">
      <w:bodyDiv w:val="1"/>
      <w:marLeft w:val="0"/>
      <w:marRight w:val="0"/>
      <w:marTop w:val="0"/>
      <w:marBottom w:val="0"/>
      <w:divBdr>
        <w:top w:val="none" w:sz="0" w:space="0" w:color="auto"/>
        <w:left w:val="none" w:sz="0" w:space="0" w:color="auto"/>
        <w:bottom w:val="none" w:sz="0" w:space="0" w:color="auto"/>
        <w:right w:val="none" w:sz="0" w:space="0" w:color="auto"/>
      </w:divBdr>
    </w:div>
    <w:div w:id="1560895001">
      <w:bodyDiv w:val="1"/>
      <w:marLeft w:val="0"/>
      <w:marRight w:val="0"/>
      <w:marTop w:val="0"/>
      <w:marBottom w:val="0"/>
      <w:divBdr>
        <w:top w:val="none" w:sz="0" w:space="0" w:color="auto"/>
        <w:left w:val="none" w:sz="0" w:space="0" w:color="auto"/>
        <w:bottom w:val="none" w:sz="0" w:space="0" w:color="auto"/>
        <w:right w:val="none" w:sz="0" w:space="0" w:color="auto"/>
      </w:divBdr>
    </w:div>
    <w:div w:id="1560939951">
      <w:bodyDiv w:val="1"/>
      <w:marLeft w:val="0"/>
      <w:marRight w:val="0"/>
      <w:marTop w:val="0"/>
      <w:marBottom w:val="0"/>
      <w:divBdr>
        <w:top w:val="none" w:sz="0" w:space="0" w:color="auto"/>
        <w:left w:val="none" w:sz="0" w:space="0" w:color="auto"/>
        <w:bottom w:val="none" w:sz="0" w:space="0" w:color="auto"/>
        <w:right w:val="none" w:sz="0" w:space="0" w:color="auto"/>
      </w:divBdr>
    </w:div>
    <w:div w:id="1604800516">
      <w:bodyDiv w:val="1"/>
      <w:marLeft w:val="0"/>
      <w:marRight w:val="0"/>
      <w:marTop w:val="0"/>
      <w:marBottom w:val="0"/>
      <w:divBdr>
        <w:top w:val="none" w:sz="0" w:space="0" w:color="auto"/>
        <w:left w:val="none" w:sz="0" w:space="0" w:color="auto"/>
        <w:bottom w:val="none" w:sz="0" w:space="0" w:color="auto"/>
        <w:right w:val="none" w:sz="0" w:space="0" w:color="auto"/>
      </w:divBdr>
    </w:div>
    <w:div w:id="1657297456">
      <w:bodyDiv w:val="1"/>
      <w:marLeft w:val="0"/>
      <w:marRight w:val="0"/>
      <w:marTop w:val="0"/>
      <w:marBottom w:val="0"/>
      <w:divBdr>
        <w:top w:val="none" w:sz="0" w:space="0" w:color="auto"/>
        <w:left w:val="none" w:sz="0" w:space="0" w:color="auto"/>
        <w:bottom w:val="none" w:sz="0" w:space="0" w:color="auto"/>
        <w:right w:val="none" w:sz="0" w:space="0" w:color="auto"/>
      </w:divBdr>
    </w:div>
    <w:div w:id="1657414236">
      <w:bodyDiv w:val="1"/>
      <w:marLeft w:val="0"/>
      <w:marRight w:val="0"/>
      <w:marTop w:val="0"/>
      <w:marBottom w:val="0"/>
      <w:divBdr>
        <w:top w:val="none" w:sz="0" w:space="0" w:color="auto"/>
        <w:left w:val="none" w:sz="0" w:space="0" w:color="auto"/>
        <w:bottom w:val="none" w:sz="0" w:space="0" w:color="auto"/>
        <w:right w:val="none" w:sz="0" w:space="0" w:color="auto"/>
      </w:divBdr>
    </w:div>
    <w:div w:id="1670862455">
      <w:bodyDiv w:val="1"/>
      <w:marLeft w:val="0"/>
      <w:marRight w:val="0"/>
      <w:marTop w:val="0"/>
      <w:marBottom w:val="0"/>
      <w:divBdr>
        <w:top w:val="none" w:sz="0" w:space="0" w:color="auto"/>
        <w:left w:val="none" w:sz="0" w:space="0" w:color="auto"/>
        <w:bottom w:val="none" w:sz="0" w:space="0" w:color="auto"/>
        <w:right w:val="none" w:sz="0" w:space="0" w:color="auto"/>
      </w:divBdr>
    </w:div>
    <w:div w:id="1685088512">
      <w:bodyDiv w:val="1"/>
      <w:marLeft w:val="0"/>
      <w:marRight w:val="0"/>
      <w:marTop w:val="0"/>
      <w:marBottom w:val="0"/>
      <w:divBdr>
        <w:top w:val="none" w:sz="0" w:space="0" w:color="auto"/>
        <w:left w:val="none" w:sz="0" w:space="0" w:color="auto"/>
        <w:bottom w:val="none" w:sz="0" w:space="0" w:color="auto"/>
        <w:right w:val="none" w:sz="0" w:space="0" w:color="auto"/>
      </w:divBdr>
    </w:div>
    <w:div w:id="1711606976">
      <w:bodyDiv w:val="1"/>
      <w:marLeft w:val="0"/>
      <w:marRight w:val="0"/>
      <w:marTop w:val="0"/>
      <w:marBottom w:val="0"/>
      <w:divBdr>
        <w:top w:val="none" w:sz="0" w:space="0" w:color="auto"/>
        <w:left w:val="none" w:sz="0" w:space="0" w:color="auto"/>
        <w:bottom w:val="none" w:sz="0" w:space="0" w:color="auto"/>
        <w:right w:val="none" w:sz="0" w:space="0" w:color="auto"/>
      </w:divBdr>
    </w:div>
    <w:div w:id="1713840886">
      <w:bodyDiv w:val="1"/>
      <w:marLeft w:val="0"/>
      <w:marRight w:val="0"/>
      <w:marTop w:val="0"/>
      <w:marBottom w:val="0"/>
      <w:divBdr>
        <w:top w:val="none" w:sz="0" w:space="0" w:color="auto"/>
        <w:left w:val="none" w:sz="0" w:space="0" w:color="auto"/>
        <w:bottom w:val="none" w:sz="0" w:space="0" w:color="auto"/>
        <w:right w:val="none" w:sz="0" w:space="0" w:color="auto"/>
      </w:divBdr>
    </w:div>
    <w:div w:id="1715109403">
      <w:bodyDiv w:val="1"/>
      <w:marLeft w:val="0"/>
      <w:marRight w:val="0"/>
      <w:marTop w:val="0"/>
      <w:marBottom w:val="0"/>
      <w:divBdr>
        <w:top w:val="none" w:sz="0" w:space="0" w:color="auto"/>
        <w:left w:val="none" w:sz="0" w:space="0" w:color="auto"/>
        <w:bottom w:val="none" w:sz="0" w:space="0" w:color="auto"/>
        <w:right w:val="none" w:sz="0" w:space="0" w:color="auto"/>
      </w:divBdr>
    </w:div>
    <w:div w:id="1717898320">
      <w:bodyDiv w:val="1"/>
      <w:marLeft w:val="0"/>
      <w:marRight w:val="0"/>
      <w:marTop w:val="0"/>
      <w:marBottom w:val="0"/>
      <w:divBdr>
        <w:top w:val="none" w:sz="0" w:space="0" w:color="auto"/>
        <w:left w:val="none" w:sz="0" w:space="0" w:color="auto"/>
        <w:bottom w:val="none" w:sz="0" w:space="0" w:color="auto"/>
        <w:right w:val="none" w:sz="0" w:space="0" w:color="auto"/>
      </w:divBdr>
    </w:div>
    <w:div w:id="1730958768">
      <w:bodyDiv w:val="1"/>
      <w:marLeft w:val="0"/>
      <w:marRight w:val="0"/>
      <w:marTop w:val="0"/>
      <w:marBottom w:val="0"/>
      <w:divBdr>
        <w:top w:val="none" w:sz="0" w:space="0" w:color="auto"/>
        <w:left w:val="none" w:sz="0" w:space="0" w:color="auto"/>
        <w:bottom w:val="none" w:sz="0" w:space="0" w:color="auto"/>
        <w:right w:val="none" w:sz="0" w:space="0" w:color="auto"/>
      </w:divBdr>
    </w:div>
    <w:div w:id="1776175715">
      <w:bodyDiv w:val="1"/>
      <w:marLeft w:val="0"/>
      <w:marRight w:val="0"/>
      <w:marTop w:val="0"/>
      <w:marBottom w:val="0"/>
      <w:divBdr>
        <w:top w:val="none" w:sz="0" w:space="0" w:color="auto"/>
        <w:left w:val="none" w:sz="0" w:space="0" w:color="auto"/>
        <w:bottom w:val="none" w:sz="0" w:space="0" w:color="auto"/>
        <w:right w:val="none" w:sz="0" w:space="0" w:color="auto"/>
      </w:divBdr>
    </w:div>
    <w:div w:id="1828201884">
      <w:bodyDiv w:val="1"/>
      <w:marLeft w:val="0"/>
      <w:marRight w:val="0"/>
      <w:marTop w:val="0"/>
      <w:marBottom w:val="0"/>
      <w:divBdr>
        <w:top w:val="none" w:sz="0" w:space="0" w:color="auto"/>
        <w:left w:val="none" w:sz="0" w:space="0" w:color="auto"/>
        <w:bottom w:val="none" w:sz="0" w:space="0" w:color="auto"/>
        <w:right w:val="none" w:sz="0" w:space="0" w:color="auto"/>
      </w:divBdr>
    </w:div>
    <w:div w:id="1833906281">
      <w:bodyDiv w:val="1"/>
      <w:marLeft w:val="0"/>
      <w:marRight w:val="0"/>
      <w:marTop w:val="0"/>
      <w:marBottom w:val="0"/>
      <w:divBdr>
        <w:top w:val="none" w:sz="0" w:space="0" w:color="auto"/>
        <w:left w:val="none" w:sz="0" w:space="0" w:color="auto"/>
        <w:bottom w:val="none" w:sz="0" w:space="0" w:color="auto"/>
        <w:right w:val="none" w:sz="0" w:space="0" w:color="auto"/>
      </w:divBdr>
    </w:div>
    <w:div w:id="1854294715">
      <w:bodyDiv w:val="1"/>
      <w:marLeft w:val="0"/>
      <w:marRight w:val="0"/>
      <w:marTop w:val="0"/>
      <w:marBottom w:val="0"/>
      <w:divBdr>
        <w:top w:val="none" w:sz="0" w:space="0" w:color="auto"/>
        <w:left w:val="none" w:sz="0" w:space="0" w:color="auto"/>
        <w:bottom w:val="none" w:sz="0" w:space="0" w:color="auto"/>
        <w:right w:val="none" w:sz="0" w:space="0" w:color="auto"/>
      </w:divBdr>
    </w:div>
    <w:div w:id="1857427862">
      <w:bodyDiv w:val="1"/>
      <w:marLeft w:val="0"/>
      <w:marRight w:val="0"/>
      <w:marTop w:val="0"/>
      <w:marBottom w:val="0"/>
      <w:divBdr>
        <w:top w:val="none" w:sz="0" w:space="0" w:color="auto"/>
        <w:left w:val="none" w:sz="0" w:space="0" w:color="auto"/>
        <w:bottom w:val="none" w:sz="0" w:space="0" w:color="auto"/>
        <w:right w:val="none" w:sz="0" w:space="0" w:color="auto"/>
      </w:divBdr>
    </w:div>
    <w:div w:id="1922714354">
      <w:bodyDiv w:val="1"/>
      <w:marLeft w:val="0"/>
      <w:marRight w:val="0"/>
      <w:marTop w:val="0"/>
      <w:marBottom w:val="0"/>
      <w:divBdr>
        <w:top w:val="none" w:sz="0" w:space="0" w:color="auto"/>
        <w:left w:val="none" w:sz="0" w:space="0" w:color="auto"/>
        <w:bottom w:val="none" w:sz="0" w:space="0" w:color="auto"/>
        <w:right w:val="none" w:sz="0" w:space="0" w:color="auto"/>
      </w:divBdr>
    </w:div>
    <w:div w:id="1928535270">
      <w:bodyDiv w:val="1"/>
      <w:marLeft w:val="0"/>
      <w:marRight w:val="0"/>
      <w:marTop w:val="0"/>
      <w:marBottom w:val="0"/>
      <w:divBdr>
        <w:top w:val="none" w:sz="0" w:space="0" w:color="auto"/>
        <w:left w:val="none" w:sz="0" w:space="0" w:color="auto"/>
        <w:bottom w:val="none" w:sz="0" w:space="0" w:color="auto"/>
        <w:right w:val="none" w:sz="0" w:space="0" w:color="auto"/>
      </w:divBdr>
    </w:div>
    <w:div w:id="1948192234">
      <w:bodyDiv w:val="1"/>
      <w:marLeft w:val="0"/>
      <w:marRight w:val="0"/>
      <w:marTop w:val="0"/>
      <w:marBottom w:val="0"/>
      <w:divBdr>
        <w:top w:val="none" w:sz="0" w:space="0" w:color="auto"/>
        <w:left w:val="none" w:sz="0" w:space="0" w:color="auto"/>
        <w:bottom w:val="none" w:sz="0" w:space="0" w:color="auto"/>
        <w:right w:val="none" w:sz="0" w:space="0" w:color="auto"/>
      </w:divBdr>
    </w:div>
    <w:div w:id="1981959719">
      <w:bodyDiv w:val="1"/>
      <w:marLeft w:val="0"/>
      <w:marRight w:val="0"/>
      <w:marTop w:val="0"/>
      <w:marBottom w:val="0"/>
      <w:divBdr>
        <w:top w:val="none" w:sz="0" w:space="0" w:color="auto"/>
        <w:left w:val="none" w:sz="0" w:space="0" w:color="auto"/>
        <w:bottom w:val="none" w:sz="0" w:space="0" w:color="auto"/>
        <w:right w:val="none" w:sz="0" w:space="0" w:color="auto"/>
      </w:divBdr>
    </w:div>
    <w:div w:id="1989899375">
      <w:bodyDiv w:val="1"/>
      <w:marLeft w:val="0"/>
      <w:marRight w:val="0"/>
      <w:marTop w:val="0"/>
      <w:marBottom w:val="0"/>
      <w:divBdr>
        <w:top w:val="none" w:sz="0" w:space="0" w:color="auto"/>
        <w:left w:val="none" w:sz="0" w:space="0" w:color="auto"/>
        <w:bottom w:val="none" w:sz="0" w:space="0" w:color="auto"/>
        <w:right w:val="none" w:sz="0" w:space="0" w:color="auto"/>
      </w:divBdr>
    </w:div>
    <w:div w:id="2003922786">
      <w:bodyDiv w:val="1"/>
      <w:marLeft w:val="0"/>
      <w:marRight w:val="0"/>
      <w:marTop w:val="0"/>
      <w:marBottom w:val="0"/>
      <w:divBdr>
        <w:top w:val="none" w:sz="0" w:space="0" w:color="auto"/>
        <w:left w:val="none" w:sz="0" w:space="0" w:color="auto"/>
        <w:bottom w:val="none" w:sz="0" w:space="0" w:color="auto"/>
        <w:right w:val="none" w:sz="0" w:space="0" w:color="auto"/>
      </w:divBdr>
    </w:div>
    <w:div w:id="2059547960">
      <w:bodyDiv w:val="1"/>
      <w:marLeft w:val="0"/>
      <w:marRight w:val="0"/>
      <w:marTop w:val="0"/>
      <w:marBottom w:val="0"/>
      <w:divBdr>
        <w:top w:val="none" w:sz="0" w:space="0" w:color="auto"/>
        <w:left w:val="none" w:sz="0" w:space="0" w:color="auto"/>
        <w:bottom w:val="none" w:sz="0" w:space="0" w:color="auto"/>
        <w:right w:val="none" w:sz="0" w:space="0" w:color="auto"/>
      </w:divBdr>
    </w:div>
    <w:div w:id="2093892010">
      <w:bodyDiv w:val="1"/>
      <w:marLeft w:val="0"/>
      <w:marRight w:val="0"/>
      <w:marTop w:val="0"/>
      <w:marBottom w:val="0"/>
      <w:divBdr>
        <w:top w:val="none" w:sz="0" w:space="0" w:color="auto"/>
        <w:left w:val="none" w:sz="0" w:space="0" w:color="auto"/>
        <w:bottom w:val="none" w:sz="0" w:space="0" w:color="auto"/>
        <w:right w:val="none" w:sz="0" w:space="0" w:color="auto"/>
      </w:divBdr>
    </w:div>
    <w:div w:id="2096784357">
      <w:bodyDiv w:val="1"/>
      <w:marLeft w:val="0"/>
      <w:marRight w:val="0"/>
      <w:marTop w:val="0"/>
      <w:marBottom w:val="0"/>
      <w:divBdr>
        <w:top w:val="none" w:sz="0" w:space="0" w:color="auto"/>
        <w:left w:val="none" w:sz="0" w:space="0" w:color="auto"/>
        <w:bottom w:val="none" w:sz="0" w:space="0" w:color="auto"/>
        <w:right w:val="none" w:sz="0" w:space="0" w:color="auto"/>
      </w:divBdr>
    </w:div>
    <w:div w:id="2096977411">
      <w:bodyDiv w:val="1"/>
      <w:marLeft w:val="0"/>
      <w:marRight w:val="0"/>
      <w:marTop w:val="0"/>
      <w:marBottom w:val="0"/>
      <w:divBdr>
        <w:top w:val="none" w:sz="0" w:space="0" w:color="auto"/>
        <w:left w:val="none" w:sz="0" w:space="0" w:color="auto"/>
        <w:bottom w:val="none" w:sz="0" w:space="0" w:color="auto"/>
        <w:right w:val="none" w:sz="0" w:space="0" w:color="auto"/>
      </w:divBdr>
    </w:div>
    <w:div w:id="2128313913">
      <w:bodyDiv w:val="1"/>
      <w:marLeft w:val="0"/>
      <w:marRight w:val="0"/>
      <w:marTop w:val="0"/>
      <w:marBottom w:val="0"/>
      <w:divBdr>
        <w:top w:val="none" w:sz="0" w:space="0" w:color="auto"/>
        <w:left w:val="none" w:sz="0" w:space="0" w:color="auto"/>
        <w:bottom w:val="none" w:sz="0" w:space="0" w:color="auto"/>
        <w:right w:val="none" w:sz="0" w:space="0" w:color="auto"/>
      </w:divBdr>
    </w:div>
    <w:div w:id="21332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E93C-2FC5-4F6F-8E9D-10583D30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2853</Words>
  <Characters>16266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NaumovaVV</dc:creator>
  <cp:lastModifiedBy>Шестакова Людмила Александровна</cp:lastModifiedBy>
  <cp:revision>2</cp:revision>
  <cp:lastPrinted>2023-01-23T18:27:00Z</cp:lastPrinted>
  <dcterms:created xsi:type="dcterms:W3CDTF">2023-01-31T10:33:00Z</dcterms:created>
  <dcterms:modified xsi:type="dcterms:W3CDTF">2023-01-31T10:33:00Z</dcterms:modified>
</cp:coreProperties>
</file>