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2B" w:rsidRPr="00970A2B" w:rsidRDefault="00970A2B" w:rsidP="00970A2B">
      <w:pPr>
        <w:jc w:val="right"/>
        <w:rPr>
          <w:rFonts w:ascii="Times New Roman" w:hAnsi="Times New Roman" w:cs="Times New Roman"/>
        </w:rPr>
      </w:pPr>
      <w:r w:rsidRPr="00970A2B">
        <w:rPr>
          <w:rFonts w:ascii="Times New Roman" w:hAnsi="Times New Roman" w:cs="Times New Roman"/>
        </w:rPr>
        <w:t>Приложение</w:t>
      </w:r>
    </w:p>
    <w:p w:rsidR="00970A2B" w:rsidRDefault="00970A2B" w:rsidP="00D1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680" w:rsidRDefault="00D13BB4" w:rsidP="00D1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BB4">
        <w:rPr>
          <w:rFonts w:ascii="Times New Roman" w:hAnsi="Times New Roman" w:cs="Times New Roman"/>
          <w:b/>
          <w:sz w:val="28"/>
          <w:szCs w:val="28"/>
        </w:rPr>
        <w:t>Отчет о результатах проведения Всемирного дня безопасности пациента в Саратовской области</w:t>
      </w:r>
    </w:p>
    <w:p w:rsidR="00D13BB4" w:rsidRDefault="00D13BB4" w:rsidP="00D1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988"/>
        <w:gridCol w:w="7512"/>
        <w:gridCol w:w="6521"/>
      </w:tblGrid>
      <w:tr w:rsidR="00D13BB4" w:rsidRPr="00D13BB4" w:rsidTr="00D13BB4">
        <w:tc>
          <w:tcPr>
            <w:tcW w:w="988" w:type="dxa"/>
          </w:tcPr>
          <w:p w:rsidR="00D13BB4" w:rsidRPr="00D13BB4" w:rsidRDefault="00D13BB4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2" w:type="dxa"/>
          </w:tcPr>
          <w:p w:rsidR="00D13BB4" w:rsidRPr="00D13BB4" w:rsidRDefault="00D13BB4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6521" w:type="dxa"/>
          </w:tcPr>
          <w:p w:rsidR="00D13BB4" w:rsidRPr="00D13BB4" w:rsidRDefault="00D13BB4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D13BB4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512" w:type="dxa"/>
          </w:tcPr>
          <w:p w:rsidR="00D13BB4" w:rsidRPr="00D13BB4" w:rsidRDefault="00D13BB4" w:rsidP="00364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органа государственной власти субъекта Российской Федерации в сфере охраны здоровья</w:t>
            </w:r>
          </w:p>
        </w:tc>
        <w:tc>
          <w:tcPr>
            <w:tcW w:w="6521" w:type="dxa"/>
          </w:tcPr>
          <w:p w:rsidR="00D13BB4" w:rsidRPr="00D13BB4" w:rsidRDefault="00D13BB4" w:rsidP="00D13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BB4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Саратовской области</w:t>
            </w: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D13BB4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7512" w:type="dxa"/>
          </w:tcPr>
          <w:p w:rsidR="00D13BB4" w:rsidRPr="00D13BB4" w:rsidRDefault="003643E8" w:rsidP="003643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организаций, принявших участие в проведении Всемирного дня безопасности пациентов, всего, из них:</w:t>
            </w:r>
          </w:p>
        </w:tc>
        <w:tc>
          <w:tcPr>
            <w:tcW w:w="6521" w:type="dxa"/>
          </w:tcPr>
          <w:p w:rsidR="00D13BB4" w:rsidRPr="009B29A7" w:rsidRDefault="007B1DFB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7512" w:type="dxa"/>
          </w:tcPr>
          <w:p w:rsidR="00D13BB4" w:rsidRPr="00CC7568" w:rsidRDefault="003643E8" w:rsidP="0036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– Медицинские организации, в том числе</w:t>
            </w:r>
          </w:p>
        </w:tc>
        <w:tc>
          <w:tcPr>
            <w:tcW w:w="6521" w:type="dxa"/>
          </w:tcPr>
          <w:p w:rsidR="00D13BB4" w:rsidRPr="009B29A7" w:rsidRDefault="002D034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</w:tc>
        <w:tc>
          <w:tcPr>
            <w:tcW w:w="7512" w:type="dxa"/>
          </w:tcPr>
          <w:p w:rsidR="00D13BB4" w:rsidRPr="00CC7568" w:rsidRDefault="003643E8" w:rsidP="003643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государственные, включая муниципальные</w:t>
            </w:r>
          </w:p>
        </w:tc>
        <w:tc>
          <w:tcPr>
            <w:tcW w:w="6521" w:type="dxa"/>
          </w:tcPr>
          <w:p w:rsidR="00D13BB4" w:rsidRPr="009B29A7" w:rsidRDefault="002D034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</w:tc>
        <w:tc>
          <w:tcPr>
            <w:tcW w:w="7512" w:type="dxa"/>
          </w:tcPr>
          <w:p w:rsidR="00D13BB4" w:rsidRPr="00CC7568" w:rsidRDefault="003643E8" w:rsidP="003643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федеральные</w:t>
            </w:r>
          </w:p>
        </w:tc>
        <w:tc>
          <w:tcPr>
            <w:tcW w:w="6521" w:type="dxa"/>
          </w:tcPr>
          <w:p w:rsidR="00D13BB4" w:rsidRPr="002D034E" w:rsidRDefault="00D13BB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3E8">
              <w:rPr>
                <w:rFonts w:ascii="Times New Roman" w:hAnsi="Times New Roman" w:cs="Times New Roman"/>
                <w:b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</w:tc>
        <w:tc>
          <w:tcPr>
            <w:tcW w:w="7512" w:type="dxa"/>
          </w:tcPr>
          <w:p w:rsidR="00D13BB4" w:rsidRPr="00CC7568" w:rsidRDefault="003643E8" w:rsidP="003643E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частные</w:t>
            </w:r>
          </w:p>
        </w:tc>
        <w:tc>
          <w:tcPr>
            <w:tcW w:w="6521" w:type="dxa"/>
          </w:tcPr>
          <w:p w:rsidR="00D13BB4" w:rsidRPr="002D034E" w:rsidRDefault="00D13BB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BB4" w:rsidRPr="00D13BB4" w:rsidTr="00D13BB4">
        <w:tc>
          <w:tcPr>
            <w:tcW w:w="988" w:type="dxa"/>
          </w:tcPr>
          <w:p w:rsidR="00D13BB4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</w:p>
        </w:tc>
        <w:tc>
          <w:tcPr>
            <w:tcW w:w="7512" w:type="dxa"/>
          </w:tcPr>
          <w:p w:rsidR="00D13BB4" w:rsidRPr="00CC7568" w:rsidRDefault="00CC7568" w:rsidP="00CC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– Научные организации</w:t>
            </w:r>
          </w:p>
        </w:tc>
        <w:tc>
          <w:tcPr>
            <w:tcW w:w="6521" w:type="dxa"/>
          </w:tcPr>
          <w:p w:rsidR="00D13BB4" w:rsidRPr="002D034E" w:rsidRDefault="00D13BB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3E8" w:rsidRPr="00D13BB4" w:rsidTr="00D13BB4">
        <w:tc>
          <w:tcPr>
            <w:tcW w:w="988" w:type="dxa"/>
          </w:tcPr>
          <w:p w:rsidR="003643E8" w:rsidRPr="00D13BB4" w:rsidRDefault="00CC756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1.1.3</w:t>
            </w:r>
          </w:p>
        </w:tc>
        <w:tc>
          <w:tcPr>
            <w:tcW w:w="7512" w:type="dxa"/>
          </w:tcPr>
          <w:p w:rsidR="003643E8" w:rsidRPr="00CC7568" w:rsidRDefault="00CC7568" w:rsidP="00CC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– Образовательные организации</w:t>
            </w:r>
          </w:p>
        </w:tc>
        <w:tc>
          <w:tcPr>
            <w:tcW w:w="6521" w:type="dxa"/>
          </w:tcPr>
          <w:p w:rsidR="003643E8" w:rsidRPr="002D034E" w:rsidRDefault="002D034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43E8" w:rsidRPr="00D13BB4" w:rsidTr="00D13BB4">
        <w:tc>
          <w:tcPr>
            <w:tcW w:w="988" w:type="dxa"/>
          </w:tcPr>
          <w:p w:rsidR="003643E8" w:rsidRPr="00D13BB4" w:rsidRDefault="00CC756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7512" w:type="dxa"/>
          </w:tcPr>
          <w:p w:rsidR="003643E8" w:rsidRPr="00CC7568" w:rsidRDefault="00CC7568" w:rsidP="00CC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– Аптечные организации</w:t>
            </w:r>
          </w:p>
        </w:tc>
        <w:tc>
          <w:tcPr>
            <w:tcW w:w="6521" w:type="dxa"/>
          </w:tcPr>
          <w:p w:rsidR="003643E8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E8" w:rsidRPr="00D13BB4" w:rsidTr="00D13BB4">
        <w:tc>
          <w:tcPr>
            <w:tcW w:w="988" w:type="dxa"/>
          </w:tcPr>
          <w:p w:rsidR="003643E8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</w:tcPr>
          <w:p w:rsidR="003643E8" w:rsidRPr="00CC7568" w:rsidRDefault="00CC7568" w:rsidP="00CC75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568">
              <w:rPr>
                <w:rFonts w:ascii="Times New Roman" w:hAnsi="Times New Roman" w:cs="Times New Roman"/>
                <w:sz w:val="24"/>
                <w:szCs w:val="24"/>
              </w:rPr>
              <w:t>– Пациентские организации</w:t>
            </w:r>
          </w:p>
        </w:tc>
        <w:tc>
          <w:tcPr>
            <w:tcW w:w="6521" w:type="dxa"/>
          </w:tcPr>
          <w:p w:rsidR="003643E8" w:rsidRPr="00D13BB4" w:rsidRDefault="003643E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43E8" w:rsidRPr="00D13BB4" w:rsidTr="00CC7568">
        <w:tc>
          <w:tcPr>
            <w:tcW w:w="988" w:type="dxa"/>
          </w:tcPr>
          <w:p w:rsidR="003643E8" w:rsidRPr="00D13BB4" w:rsidRDefault="00CC756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12" w:type="dxa"/>
          </w:tcPr>
          <w:p w:rsidR="003643E8" w:rsidRPr="00D13BB4" w:rsidRDefault="00CC7568" w:rsidP="00CC756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работников медицинских, аптечных и научных организаций, образовательных организаций высшего и среднего специального образований, расположенных на территории субъекта Российской Федерации, а также соответствующих пациентских организаций в запланированных на федеральном уровне мероприятиях:</w:t>
            </w:r>
          </w:p>
        </w:tc>
        <w:tc>
          <w:tcPr>
            <w:tcW w:w="6521" w:type="dxa"/>
            <w:vAlign w:val="center"/>
          </w:tcPr>
          <w:p w:rsidR="003643E8" w:rsidRPr="00D13BB4" w:rsidRDefault="00CC756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3643E8" w:rsidRPr="00D13BB4" w:rsidTr="00D13BB4">
        <w:tc>
          <w:tcPr>
            <w:tcW w:w="988" w:type="dxa"/>
          </w:tcPr>
          <w:p w:rsidR="003643E8" w:rsidRPr="00D13BB4" w:rsidRDefault="00CC7568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</w:t>
            </w:r>
          </w:p>
        </w:tc>
        <w:tc>
          <w:tcPr>
            <w:tcW w:w="7512" w:type="dxa"/>
          </w:tcPr>
          <w:p w:rsidR="003643E8" w:rsidRPr="004A3CDD" w:rsidRDefault="00CC7568" w:rsidP="004A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</w:t>
            </w:r>
            <w:r w:rsidR="00253362" w:rsidRPr="004A3CDD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</w:t>
            </w:r>
            <w:r w:rsidR="004A3CDD" w:rsidRPr="004A3CD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принявших участие в Всероссийской олимпиаде по безопасности в здравоохранении</w:t>
            </w:r>
          </w:p>
        </w:tc>
        <w:tc>
          <w:tcPr>
            <w:tcW w:w="6521" w:type="dxa"/>
          </w:tcPr>
          <w:p w:rsidR="003643E8" w:rsidRPr="002D034E" w:rsidRDefault="002D034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643E8" w:rsidRPr="00D13BB4" w:rsidTr="00D13BB4">
        <w:tc>
          <w:tcPr>
            <w:tcW w:w="988" w:type="dxa"/>
          </w:tcPr>
          <w:p w:rsidR="003643E8" w:rsidRPr="00D13BB4" w:rsidRDefault="004A3CDD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7512" w:type="dxa"/>
          </w:tcPr>
          <w:p w:rsidR="003643E8" w:rsidRPr="004A3CDD" w:rsidRDefault="004A3CDD" w:rsidP="004A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sz w:val="24"/>
                <w:szCs w:val="24"/>
              </w:rPr>
              <w:t>Количество человек, принявших участие во Всероссийской олимпиаде по безопасности в здравоохранении</w:t>
            </w:r>
          </w:p>
        </w:tc>
        <w:tc>
          <w:tcPr>
            <w:tcW w:w="6521" w:type="dxa"/>
          </w:tcPr>
          <w:p w:rsidR="003643E8" w:rsidRPr="002D034E" w:rsidRDefault="002D034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34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A3CDD" w:rsidRPr="00D13BB4" w:rsidTr="00970A2B">
        <w:trPr>
          <w:trHeight w:val="1298"/>
        </w:trPr>
        <w:tc>
          <w:tcPr>
            <w:tcW w:w="988" w:type="dxa"/>
          </w:tcPr>
          <w:p w:rsidR="004A3CDD" w:rsidRPr="00D13BB4" w:rsidRDefault="004A3CDD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7512" w:type="dxa"/>
          </w:tcPr>
          <w:p w:rsidR="004A3CDD" w:rsidRPr="004A3CDD" w:rsidRDefault="004A3CDD" w:rsidP="004A3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 субъекта Российской Федерации, принявших участие в интерактивном опросе для пациентов и медицинских работников по актуальным вопросам безопасности пациентов</w:t>
            </w:r>
          </w:p>
        </w:tc>
        <w:tc>
          <w:tcPr>
            <w:tcW w:w="6521" w:type="dxa"/>
          </w:tcPr>
          <w:p w:rsidR="004A3CDD" w:rsidRPr="002D034E" w:rsidRDefault="002D034E" w:rsidP="002D03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34E">
              <w:rPr>
                <w:rFonts w:ascii="Times New Roman" w:hAnsi="Times New Roman" w:cs="Times New Roman"/>
                <w:sz w:val="24"/>
                <w:szCs w:val="24"/>
              </w:rPr>
              <w:t xml:space="preserve">В интерактивном опросе приняли участие 66 медицинских организаций, </w:t>
            </w:r>
            <w:r w:rsidR="00E363A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034E">
              <w:rPr>
                <w:rFonts w:ascii="Times New Roman" w:hAnsi="Times New Roman" w:cs="Times New Roman"/>
                <w:sz w:val="24"/>
                <w:szCs w:val="24"/>
              </w:rPr>
              <w:t>прошено 1847 пациентов, 629 медицинских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3CDD" w:rsidRPr="00D13BB4" w:rsidTr="004A3CDD">
        <w:tc>
          <w:tcPr>
            <w:tcW w:w="988" w:type="dxa"/>
          </w:tcPr>
          <w:p w:rsidR="004A3CDD" w:rsidRPr="00D13BB4" w:rsidRDefault="004A3CDD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512" w:type="dxa"/>
          </w:tcPr>
          <w:p w:rsidR="004A3CDD" w:rsidRDefault="004A3CDD" w:rsidP="004A3C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на территории субъекта Российской Федерации, информационной кампании, направленной на повышение осведомленности медицинских работников, сотрудников образовательных организаций, пациентов (их родственников) о вопросах обеспечения безопасности медицинской помощи:</w:t>
            </w:r>
          </w:p>
        </w:tc>
        <w:tc>
          <w:tcPr>
            <w:tcW w:w="6521" w:type="dxa"/>
            <w:vAlign w:val="center"/>
          </w:tcPr>
          <w:p w:rsidR="004A3CDD" w:rsidRPr="00D13BB4" w:rsidRDefault="004A3CDD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CDD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4A3CDD" w:rsidRPr="00D13BB4" w:rsidTr="00D13BB4">
        <w:tc>
          <w:tcPr>
            <w:tcW w:w="988" w:type="dxa"/>
          </w:tcPr>
          <w:p w:rsidR="004A3CDD" w:rsidRPr="00AC62DA" w:rsidRDefault="004A3CDD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D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512" w:type="dxa"/>
          </w:tcPr>
          <w:p w:rsidR="004A3CDD" w:rsidRPr="00AC62DA" w:rsidRDefault="004A3CDD" w:rsidP="00AC62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  <w:r w:rsidRPr="00AC62DA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</w:t>
            </w:r>
            <w:r w:rsidR="00AC62DA" w:rsidRPr="00AC62DA">
              <w:rPr>
                <w:rFonts w:ascii="Times New Roman" w:hAnsi="Times New Roman" w:cs="Times New Roman"/>
                <w:sz w:val="24"/>
                <w:szCs w:val="24"/>
              </w:rPr>
              <w:t>органа государственной власти субъекта Российской Федерации в сфере охраны здоровья информационных и методических материалов о Всемирном дне безопасности пациентов, представленных на сайте ФГБУ «Национальный институт качества» Росздравнадзора (</w:t>
            </w:r>
            <w:hyperlink r:id="rId5" w:history="1">
              <w:r w:rsidR="00AC62DA" w:rsidRPr="00AC62D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http://nqi-russia.ru/</w:t>
              </w:r>
            </w:hyperlink>
            <w:r w:rsidR="00AC62DA" w:rsidRPr="00AC62DA">
              <w:rPr>
                <w:rFonts w:ascii="Times New Roman" w:hAnsi="Times New Roman" w:cs="Times New Roman"/>
                <w:sz w:val="24"/>
                <w:szCs w:val="24"/>
              </w:rPr>
              <w:t>, раздел «Всемирный день безопасности пациентов»</w:t>
            </w:r>
          </w:p>
        </w:tc>
        <w:tc>
          <w:tcPr>
            <w:tcW w:w="6521" w:type="dxa"/>
          </w:tcPr>
          <w:p w:rsidR="004A3CDD" w:rsidRPr="002D034E" w:rsidRDefault="00D301FB" w:rsidP="0075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4A3CDD" w:rsidRPr="00D13BB4" w:rsidTr="00D13BB4">
        <w:tc>
          <w:tcPr>
            <w:tcW w:w="988" w:type="dxa"/>
          </w:tcPr>
          <w:p w:rsidR="004A3CDD" w:rsidRPr="00AC62DA" w:rsidRDefault="00AC62DA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D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512" w:type="dxa"/>
          </w:tcPr>
          <w:p w:rsidR="004A3CDD" w:rsidRPr="00E34B92" w:rsidRDefault="00AC62DA" w:rsidP="00E34B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  <w:r w:rsidRPr="00E34B92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органа государственной власти субъекта Российской Фе</w:t>
            </w:r>
            <w:r w:rsidR="00E34B92" w:rsidRPr="00E34B92">
              <w:rPr>
                <w:rFonts w:ascii="Times New Roman" w:hAnsi="Times New Roman" w:cs="Times New Roman"/>
                <w:sz w:val="24"/>
                <w:szCs w:val="24"/>
              </w:rPr>
              <w:t>дерации в сфере охраны здоровья перечня запланированных мероприятий, организуемых на территории субъекта в рамках Всемирного дня безопасности пациентов</w:t>
            </w:r>
          </w:p>
        </w:tc>
        <w:tc>
          <w:tcPr>
            <w:tcW w:w="6521" w:type="dxa"/>
          </w:tcPr>
          <w:p w:rsidR="004A3CDD" w:rsidRPr="00D13BB4" w:rsidRDefault="00D301FB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</w:tr>
      <w:tr w:rsidR="004A3CDD" w:rsidRPr="00D13BB4" w:rsidTr="00970A2B">
        <w:trPr>
          <w:trHeight w:val="6024"/>
        </w:trPr>
        <w:tc>
          <w:tcPr>
            <w:tcW w:w="988" w:type="dxa"/>
          </w:tcPr>
          <w:p w:rsidR="004A3CDD" w:rsidRPr="00E34B92" w:rsidRDefault="00E34B92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B92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12" w:type="dxa"/>
          </w:tcPr>
          <w:p w:rsidR="004A3CDD" w:rsidRPr="001E728E" w:rsidRDefault="00E34B92" w:rsidP="001E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предшествующей Всемирному дню безопасности пациентов </w:t>
            </w:r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тематической пресс-конференции (брифинга) руководителя органа государственной власти субъекта</w:t>
            </w: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в сфере охраны здоровья в целях освещения важности и значимости проводимых мероприятий в региональных электронных и печатных средствах</w:t>
            </w:r>
            <w:r w:rsidR="001E728E"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 массовой информации</w:t>
            </w:r>
          </w:p>
        </w:tc>
        <w:tc>
          <w:tcPr>
            <w:tcW w:w="6521" w:type="dxa"/>
          </w:tcPr>
          <w:p w:rsidR="00D301FB" w:rsidRDefault="00D301FB" w:rsidP="00D301FB">
            <w:pPr>
              <w:jc w:val="both"/>
              <w:rPr>
                <w:rFonts w:cs="Segoe UI Symbol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      </w:t>
            </w:r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15.09.2020г. в рамках Всемирного дня безопасности пациентов в Саратовском ГМУ им. В.И. Разумовского состоялось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-мероприятие в формате круглого стола «СГМУ против COVID-19», на котором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главныи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эпидемиолог Министерства здравоохранения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Саратовскои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области,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главныи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врач ГУЗ «Центр-СПИД», д.м.н. Алексей Николаевич Данилов выступил с докладом, посвященном эпидемиологическим особенностям и профилактическим мероприятиям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новои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коронавируснои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̆ инфекции.</w:t>
            </w:r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br/>
            </w:r>
            <w:r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⠀⠀⠀</w:t>
            </w:r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 данном мероприятии приняли участие более 4000 студентов университета. Прозвучавшие доклады главного эпидемиолога Министерства здравоохранения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Саратовскои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области Алексея Данилова, зав.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кафедрои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инфекционных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болезнеи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СГМУ, д.м.н., профессора Андрея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Шульдякова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, зав.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кафедрои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общеи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̆ гигиены и экологии, д.м.н., профессора Юрия Елисеева вызвали интерес </w:t>
            </w:r>
            <w:proofErr w:type="gram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аудитории.</w:t>
            </w:r>
            <w:r w:rsidRPr="00D301FB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⠀</w:t>
            </w:r>
            <w:proofErr w:type="gramEnd"/>
            <w:r w:rsidRPr="00D301FB">
              <w:rPr>
                <w:rFonts w:ascii="Segoe UI Symbol" w:hAnsi="Segoe UI Symbol" w:cs="Segoe UI Symbol"/>
                <w:color w:val="262626"/>
                <w:sz w:val="24"/>
                <w:szCs w:val="24"/>
                <w:shd w:val="clear" w:color="auto" w:fill="FFFFFF"/>
              </w:rPr>
              <w:t>⠀⠀⠀⠀⠀</w:t>
            </w:r>
          </w:p>
          <w:p w:rsidR="00D301FB" w:rsidRPr="00D301FB" w:rsidRDefault="00D301FB" w:rsidP="00D301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Segoe UI Symbol"/>
                <w:color w:val="262626"/>
                <w:sz w:val="24"/>
                <w:szCs w:val="24"/>
                <w:shd w:val="clear" w:color="auto" w:fill="FFFFFF"/>
              </w:rPr>
              <w:t xml:space="preserve">        </w:t>
            </w:r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 xml:space="preserve">В конце </w:t>
            </w:r>
            <w:proofErr w:type="spellStart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online</w:t>
            </w:r>
            <w:proofErr w:type="spellEnd"/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-мероприятия спикеры дали исчерпывающие ответы на все поступившие в их адрес вопросы.</w:t>
            </w:r>
          </w:p>
          <w:p w:rsidR="004A3CDD" w:rsidRPr="00D13BB4" w:rsidRDefault="004A3CDD" w:rsidP="00D13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3CDD" w:rsidRPr="00D13BB4" w:rsidTr="00970A2B">
        <w:trPr>
          <w:trHeight w:val="551"/>
        </w:trPr>
        <w:tc>
          <w:tcPr>
            <w:tcW w:w="988" w:type="dxa"/>
          </w:tcPr>
          <w:p w:rsidR="004A3CDD" w:rsidRPr="001E728E" w:rsidRDefault="001E728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7512" w:type="dxa"/>
          </w:tcPr>
          <w:p w:rsidR="004A3CDD" w:rsidRPr="001E728E" w:rsidRDefault="001E728E" w:rsidP="001E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тематической пресс-конференции (брифинга)</w:t>
            </w:r>
          </w:p>
        </w:tc>
        <w:tc>
          <w:tcPr>
            <w:tcW w:w="6521" w:type="dxa"/>
          </w:tcPr>
          <w:p w:rsidR="004A3CDD" w:rsidRPr="001E728E" w:rsidRDefault="00D301FB" w:rsidP="0075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1FB">
              <w:rPr>
                <w:rFonts w:ascii="Times New Roman" w:hAnsi="Times New Roman" w:cs="Times New Roman"/>
                <w:color w:val="262626"/>
                <w:sz w:val="24"/>
                <w:szCs w:val="24"/>
                <w:shd w:val="clear" w:color="auto" w:fill="FFFFFF"/>
              </w:rPr>
              <w:t>15.09.2020г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1E728E" w:rsidRDefault="001E728E" w:rsidP="001E72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7512" w:type="dxa"/>
          </w:tcPr>
          <w:p w:rsidR="001E728E" w:rsidRPr="001E728E" w:rsidRDefault="001E728E" w:rsidP="001E72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Количество региональных электронных и печатных средств массовой информации</w:t>
            </w: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пресс-конференции</w:t>
            </w:r>
          </w:p>
        </w:tc>
        <w:tc>
          <w:tcPr>
            <w:tcW w:w="6521" w:type="dxa"/>
          </w:tcPr>
          <w:p w:rsidR="001E728E" w:rsidRPr="00D301FB" w:rsidRDefault="00D301FB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301F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1E728E" w:rsidRDefault="001E728E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28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7512" w:type="dxa"/>
          </w:tcPr>
          <w:p w:rsidR="001E728E" w:rsidRPr="00C244B8" w:rsidRDefault="001E728E" w:rsidP="00C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8">
              <w:rPr>
                <w:rFonts w:ascii="Times New Roman" w:hAnsi="Times New Roman" w:cs="Times New Roman"/>
                <w:sz w:val="24"/>
                <w:szCs w:val="24"/>
              </w:rPr>
              <w:t xml:space="preserve">– Информирование в рамках пресс-конференции (брифинга) о проведении Всероссийской олимпиады по безопасности в здравоохранении, интерактивного опроса для пациентов и медицинских работников </w:t>
            </w:r>
            <w:r w:rsidR="00C244B8" w:rsidRPr="00C244B8">
              <w:rPr>
                <w:rFonts w:ascii="Times New Roman" w:hAnsi="Times New Roman" w:cs="Times New Roman"/>
                <w:sz w:val="24"/>
                <w:szCs w:val="24"/>
              </w:rPr>
              <w:t>по актуальным вопросам</w:t>
            </w:r>
            <w:r w:rsidRPr="00C244B8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пациентов, а также о запланированных мероприятиях Всемирного </w:t>
            </w:r>
            <w:r w:rsidR="00C244B8" w:rsidRPr="00C244B8">
              <w:rPr>
                <w:rFonts w:ascii="Times New Roman" w:hAnsi="Times New Roman" w:cs="Times New Roman"/>
                <w:sz w:val="24"/>
                <w:szCs w:val="24"/>
              </w:rPr>
              <w:t>дня безопасности пациентов в субъекте Российской Федерации</w:t>
            </w:r>
          </w:p>
        </w:tc>
        <w:tc>
          <w:tcPr>
            <w:tcW w:w="6521" w:type="dxa"/>
          </w:tcPr>
          <w:p w:rsidR="001E728E" w:rsidRPr="009B29A7" w:rsidRDefault="00C81A60" w:rsidP="009B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9B29A7" w:rsidRPr="009B29A7">
              <w:rPr>
                <w:rFonts w:ascii="Times New Roman" w:hAnsi="Times New Roman" w:cs="Times New Roman"/>
                <w:sz w:val="24"/>
                <w:szCs w:val="24"/>
              </w:rPr>
              <w:t>В рамках</w:t>
            </w:r>
            <w:r w:rsidR="009B29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29A7" w:rsidRPr="00C244B8">
              <w:rPr>
                <w:rFonts w:ascii="Times New Roman" w:hAnsi="Times New Roman" w:cs="Times New Roman"/>
                <w:sz w:val="24"/>
                <w:szCs w:val="24"/>
              </w:rPr>
              <w:t xml:space="preserve">пресс-конференции (брифинга)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t xml:space="preserve">проводилось информирование </w:t>
            </w:r>
            <w:r w:rsidR="009B29A7" w:rsidRPr="00C244B8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Всероссийской олимпиады по безопасности в здравоохранении, интерактивного опроса для пациентов и медицинских работников по актуальным вопросам безопасности пациентов, а также о запланированных мероприятиях Всемирного </w:t>
            </w:r>
            <w:r w:rsidR="009B29A7">
              <w:rPr>
                <w:rFonts w:ascii="Times New Roman" w:hAnsi="Times New Roman" w:cs="Times New Roman"/>
                <w:sz w:val="24"/>
                <w:szCs w:val="24"/>
              </w:rPr>
              <w:t>дня безопасности пациентов на территории Саратовской области.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C244B8" w:rsidRDefault="00C244B8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8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512" w:type="dxa"/>
          </w:tcPr>
          <w:p w:rsidR="001E728E" w:rsidRPr="00C244B8" w:rsidRDefault="00C244B8" w:rsidP="00C244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4B8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 субъекта Российской Федерации, разместивших на сайтах информацию о Всероссийской олимпиаде по безопасности в здравоохранении</w:t>
            </w:r>
          </w:p>
        </w:tc>
        <w:tc>
          <w:tcPr>
            <w:tcW w:w="6521" w:type="dxa"/>
          </w:tcPr>
          <w:p w:rsidR="001E728E" w:rsidRPr="000C7D06" w:rsidRDefault="000C7D06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0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E46634" w:rsidRDefault="00E4663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7512" w:type="dxa"/>
          </w:tcPr>
          <w:p w:rsidR="001E728E" w:rsidRPr="00E46634" w:rsidRDefault="00E46634" w:rsidP="00E4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 субъекта Российской Федерации, разместивших на сайтах активные гиперссылки на интерактивное голосование для пациентов и медицинских работников по актуальным вопросам безопасности пациентов</w:t>
            </w:r>
          </w:p>
        </w:tc>
        <w:tc>
          <w:tcPr>
            <w:tcW w:w="6521" w:type="dxa"/>
          </w:tcPr>
          <w:p w:rsidR="001E728E" w:rsidRPr="000C7D06" w:rsidRDefault="000C7D06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0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E46634" w:rsidRDefault="00E4663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7512" w:type="dxa"/>
          </w:tcPr>
          <w:p w:rsidR="001E728E" w:rsidRPr="00E46634" w:rsidRDefault="00E46634" w:rsidP="00E4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 субъекта Российской Федерации, разместивших на сайтах информацию о Всероссийском конкурсе «Лидер качества в здравоохранении»</w:t>
            </w:r>
          </w:p>
        </w:tc>
        <w:tc>
          <w:tcPr>
            <w:tcW w:w="6521" w:type="dxa"/>
          </w:tcPr>
          <w:p w:rsidR="001E728E" w:rsidRPr="000C7D06" w:rsidRDefault="000C7D06" w:rsidP="000C7D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D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E46634" w:rsidRDefault="00E4663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7512" w:type="dxa"/>
          </w:tcPr>
          <w:p w:rsidR="001E728E" w:rsidRPr="00E46634" w:rsidRDefault="00E46634" w:rsidP="00E46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на территории субъекта Российской Федерации, разместивших на сайтах информационные и методические материалы о Всемирном дне безопасности пациентов, представленные   на   сайте   ФГБУ «Национальный   институт качества» Росздравнадзора (http://nqi-russia.ru/, раздел «Всемирный день безопасности пациентов»)</w:t>
            </w:r>
          </w:p>
        </w:tc>
        <w:tc>
          <w:tcPr>
            <w:tcW w:w="6521" w:type="dxa"/>
          </w:tcPr>
          <w:p w:rsidR="001E728E" w:rsidRPr="000C7D06" w:rsidRDefault="000C7D06" w:rsidP="000C7D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D06">
              <w:rPr>
                <w:rFonts w:ascii="Times New Roman" w:hAnsi="Times New Roman" w:cs="Times New Roman"/>
                <w:sz w:val="24"/>
                <w:szCs w:val="24"/>
              </w:rPr>
              <w:t>В период с 15 по 18 сентября 2020 года более 50 медицинских организаций, медицинских колледжей разместили на официальных сайтах информационные и методические материалы о Всемирном дне безопасности пациентов</w:t>
            </w:r>
          </w:p>
        </w:tc>
      </w:tr>
      <w:tr w:rsidR="001E728E" w:rsidRPr="00D13BB4" w:rsidTr="00D13BB4">
        <w:tc>
          <w:tcPr>
            <w:tcW w:w="988" w:type="dxa"/>
          </w:tcPr>
          <w:p w:rsidR="001E728E" w:rsidRPr="00E46634" w:rsidRDefault="00E46634" w:rsidP="00D13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7512" w:type="dxa"/>
          </w:tcPr>
          <w:p w:rsidR="001E728E" w:rsidRPr="00E46634" w:rsidRDefault="00E46634" w:rsidP="0038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информационных и методических материалов о Всемирном дне безопасности пациентов (буклетов, постеров и др.) в медицинских, научных и образовательных   </w:t>
            </w:r>
            <w:r w:rsidRPr="00E466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организациях субъекта Российской </w:t>
            </w:r>
            <w:r w:rsidR="0038646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едерации, а также в иных общедоступных местах</w:t>
            </w:r>
          </w:p>
        </w:tc>
        <w:tc>
          <w:tcPr>
            <w:tcW w:w="6521" w:type="dxa"/>
          </w:tcPr>
          <w:p w:rsidR="001E728E" w:rsidRPr="00DA5694" w:rsidRDefault="00DA5694" w:rsidP="00DA5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6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стендах медицинских организаций размещено более 180 постеров о безопасности пациентов, распространено среди населения более 8,6 тыс. буклетов и листовок.</w:t>
            </w:r>
          </w:p>
        </w:tc>
      </w:tr>
      <w:tr w:rsidR="00E46634" w:rsidRPr="00D13BB4" w:rsidTr="00CC2E5F">
        <w:tc>
          <w:tcPr>
            <w:tcW w:w="988" w:type="dxa"/>
          </w:tcPr>
          <w:p w:rsidR="00E46634" w:rsidRPr="00E46634" w:rsidRDefault="00E46634" w:rsidP="00E4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E46634" w:rsidP="00E46634">
            <w:pPr>
              <w:pStyle w:val="Style12"/>
              <w:widowControl/>
              <w:spacing w:line="240" w:lineRule="auto"/>
              <w:rPr>
                <w:rStyle w:val="FontStyle36"/>
              </w:rPr>
            </w:pPr>
            <w:r w:rsidRPr="009B29A7">
              <w:rPr>
                <w:rStyle w:val="FontStyle36"/>
              </w:rPr>
              <w:t>Дата размещения</w:t>
            </w:r>
            <w:r>
              <w:rPr>
                <w:rStyle w:val="FontStyle36"/>
              </w:rPr>
              <w:t xml:space="preserve"> на сайте органа государственной власти субъекта Российской Федерации в</w:t>
            </w:r>
            <w:r>
              <w:t xml:space="preserve"> </w:t>
            </w:r>
            <w:r w:rsidRPr="00E46634">
              <w:rPr>
                <w:rStyle w:val="FontStyle36"/>
              </w:rPr>
              <w:t>сфере охраны здоровья пресс-релиза о результатах проведения Всемирного дня безопасности пациентов</w:t>
            </w:r>
          </w:p>
        </w:tc>
        <w:tc>
          <w:tcPr>
            <w:tcW w:w="6521" w:type="dxa"/>
          </w:tcPr>
          <w:p w:rsidR="00E46634" w:rsidRPr="009B29A7" w:rsidRDefault="009B29A7" w:rsidP="00E4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9A7">
              <w:rPr>
                <w:rFonts w:ascii="Times New Roman" w:hAnsi="Times New Roman" w:cs="Times New Roman"/>
                <w:sz w:val="24"/>
                <w:szCs w:val="24"/>
              </w:rPr>
              <w:t>23.09.2020</w:t>
            </w:r>
          </w:p>
        </w:tc>
      </w:tr>
      <w:tr w:rsidR="00E46634" w:rsidRPr="00D13BB4" w:rsidTr="00DA5694">
        <w:tc>
          <w:tcPr>
            <w:tcW w:w="988" w:type="dxa"/>
          </w:tcPr>
          <w:p w:rsidR="00E46634" w:rsidRPr="00E46634" w:rsidRDefault="00E46634" w:rsidP="00E4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Pr="00E46634" w:rsidRDefault="00E46634" w:rsidP="00E46634">
            <w:pPr>
              <w:pStyle w:val="Style10"/>
              <w:widowControl/>
              <w:ind w:right="182"/>
              <w:rPr>
                <w:rStyle w:val="FontStyle36"/>
              </w:rPr>
            </w:pPr>
            <w:r w:rsidRPr="00E46634">
              <w:rPr>
                <w:rStyle w:val="FontStyle36"/>
              </w:rPr>
              <w:t>Проведение на базе медицинских и научных организаций, образовательных организации высшего и среднего специального образования, расположенных на территории субъекта Российской Федерации, мероприятий, посвященных Всемирному дню безопасности пациентов:</w:t>
            </w:r>
          </w:p>
        </w:tc>
        <w:tc>
          <w:tcPr>
            <w:tcW w:w="6521" w:type="dxa"/>
            <w:vAlign w:val="center"/>
          </w:tcPr>
          <w:p w:rsidR="00E46634" w:rsidRPr="00D13BB4" w:rsidRDefault="00DA5694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E46634" w:rsidRPr="00D13BB4" w:rsidTr="00854A6F">
        <w:tc>
          <w:tcPr>
            <w:tcW w:w="988" w:type="dxa"/>
            <w:vMerge w:val="restart"/>
          </w:tcPr>
          <w:p w:rsidR="00E46634" w:rsidRPr="00E46634" w:rsidRDefault="00E46634" w:rsidP="00E46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63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E46634" w:rsidP="00E46634">
            <w:pPr>
              <w:pStyle w:val="Style10"/>
              <w:widowControl/>
              <w:spacing w:line="269" w:lineRule="exact"/>
              <w:rPr>
                <w:rStyle w:val="FontStyle36"/>
              </w:rPr>
            </w:pPr>
            <w:r>
              <w:rPr>
                <w:rStyle w:val="FontStyle36"/>
              </w:rPr>
              <w:t>Количество мероприятий, посвященных Всемирному дню безопасности пациентов, проведенных в организациях на территории субъекта Российской Федерации (с учетом тем и форматов мероприятий, размещенных на сайте ФГБУ «Национальный институт качества» Росздравнадзора</w:t>
            </w:r>
            <w:r w:rsidRPr="00C228A6">
              <w:rPr>
                <w:rStyle w:val="FontStyle36"/>
              </w:rPr>
              <w:t xml:space="preserve"> (</w:t>
            </w:r>
            <w:hyperlink r:id="rId6" w:history="1"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http</w:t>
              </w:r>
              <w:r w:rsidRPr="00C228A6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://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nqi</w:t>
              </w:r>
              <w:proofErr w:type="spellEnd"/>
              <w:r w:rsidRPr="00C228A6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-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russia</w:t>
              </w:r>
              <w:proofErr w:type="spellEnd"/>
              <w:r w:rsidRPr="00C228A6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  <w:r w:rsidRPr="00C228A6">
                <w:rPr>
                  <w:rStyle w:val="a5"/>
                  <w:rFonts w:ascii="Times New Roman" w:hAnsi="Times New Roman" w:cs="Times New Roman"/>
                  <w:sz w:val="22"/>
                  <w:szCs w:val="22"/>
                </w:rPr>
                <w:t>/</w:t>
              </w:r>
            </w:hyperlink>
            <w:r w:rsidRPr="00C228A6">
              <w:rPr>
                <w:rStyle w:val="FontStyle36"/>
              </w:rPr>
              <w:t>,</w:t>
            </w:r>
            <w:r>
              <w:rPr>
                <w:rStyle w:val="FontStyle36"/>
              </w:rPr>
              <w:t xml:space="preserve"> раздел «Всемирный день безопасности пациентов»), из них:</w:t>
            </w:r>
          </w:p>
        </w:tc>
        <w:tc>
          <w:tcPr>
            <w:tcW w:w="6521" w:type="dxa"/>
          </w:tcPr>
          <w:p w:rsidR="00E46634" w:rsidRPr="007B1DFB" w:rsidRDefault="007B1DFB" w:rsidP="007B1D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DFB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области проведены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B1DFB">
              <w:rPr>
                <w:rStyle w:val="FontStyle36"/>
              </w:rPr>
              <w:t>аучно-практические конференции, мастер-классы, семинары для медицинских работников по вопросам обеспечения безопасности медицинской деятельности</w:t>
            </w:r>
            <w:r>
              <w:rPr>
                <w:rStyle w:val="FontStyle36"/>
              </w:rPr>
              <w:t>,</w:t>
            </w:r>
            <w:r w:rsidRPr="007B1DF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лекции и </w:t>
            </w:r>
            <w:r w:rsidRPr="007B1DFB">
              <w:rPr>
                <w:rFonts w:ascii="Times New Roman" w:hAnsi="Times New Roman" w:cs="Times New Roman"/>
              </w:rPr>
              <w:t>разъяснительные беседы с пациентами и их родственниками по вопросам ответственности за собственное здоровье и формированию приверженности к лечению</w:t>
            </w:r>
            <w:r>
              <w:rPr>
                <w:rFonts w:ascii="Times New Roman" w:hAnsi="Times New Roman" w:cs="Times New Roman"/>
              </w:rPr>
              <w:t>. Всего проведено 93 мероприятия с общим охватом 5,9 тыс. человек.</w:t>
            </w:r>
          </w:p>
        </w:tc>
      </w:tr>
      <w:tr w:rsidR="00E46634" w:rsidRPr="00D13BB4" w:rsidTr="00854A6F">
        <w:tc>
          <w:tcPr>
            <w:tcW w:w="988" w:type="dxa"/>
            <w:vMerge/>
          </w:tcPr>
          <w:p w:rsidR="00E46634" w:rsidRDefault="00E46634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E46634" w:rsidP="00754558">
            <w:pPr>
              <w:pStyle w:val="Style10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 xml:space="preserve">-Научно-практические конференции, образовательные лекции, </w:t>
            </w:r>
            <w:proofErr w:type="spellStart"/>
            <w:r>
              <w:rPr>
                <w:rStyle w:val="FontStyle36"/>
              </w:rPr>
              <w:t>вебинары</w:t>
            </w:r>
            <w:proofErr w:type="spellEnd"/>
            <w:r>
              <w:rPr>
                <w:rStyle w:val="FontStyle36"/>
              </w:rPr>
              <w:t xml:space="preserve"> по вопросам безопасности при получении и предоставлении медицинской помощи</w:t>
            </w:r>
          </w:p>
        </w:tc>
        <w:tc>
          <w:tcPr>
            <w:tcW w:w="6521" w:type="dxa"/>
          </w:tcPr>
          <w:p w:rsidR="00E46634" w:rsidRPr="00C7514F" w:rsidRDefault="00C7514F" w:rsidP="00C75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14F">
              <w:rPr>
                <w:rFonts w:ascii="Times New Roman" w:hAnsi="Times New Roman" w:cs="Times New Roman"/>
                <w:sz w:val="24"/>
                <w:szCs w:val="24"/>
              </w:rPr>
              <w:t xml:space="preserve">В медицинских организациях области проведено 18 научно-практических конференций для медицинских работников, охвачено 543 человека, прочитана 51 лекция для населения с охватом 1295 человек. </w:t>
            </w:r>
          </w:p>
        </w:tc>
      </w:tr>
      <w:tr w:rsidR="00E46634" w:rsidRPr="00D13BB4" w:rsidTr="00854A6F">
        <w:tc>
          <w:tcPr>
            <w:tcW w:w="988" w:type="dxa"/>
            <w:vMerge/>
          </w:tcPr>
          <w:p w:rsidR="00E46634" w:rsidRDefault="00E46634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754558" w:rsidP="00754558">
            <w:pPr>
              <w:pStyle w:val="Style10"/>
              <w:widowControl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-</w:t>
            </w:r>
            <w:r w:rsidR="00E46634">
              <w:rPr>
                <w:rStyle w:val="FontStyle36"/>
              </w:rPr>
              <w:t>Интерактивные мастер-классы, практико-ориентированные семинары для медицинских работников по вопросам обеспечения безопасности медицинской деятельности</w:t>
            </w:r>
          </w:p>
        </w:tc>
        <w:tc>
          <w:tcPr>
            <w:tcW w:w="6521" w:type="dxa"/>
          </w:tcPr>
          <w:p w:rsidR="00E46634" w:rsidRPr="00E27F8B" w:rsidRDefault="00E27F8B" w:rsidP="00E27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F8B">
              <w:rPr>
                <w:rFonts w:ascii="Times New Roman" w:hAnsi="Times New Roman" w:cs="Times New Roman"/>
                <w:sz w:val="24"/>
                <w:szCs w:val="24"/>
              </w:rPr>
              <w:t>Проведено 75 мастер-классов, практико-ориентированных семинаров для медицинских работников по вопросам обеспечения безопасности медицинской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охвачено 1511 человек.</w:t>
            </w:r>
          </w:p>
        </w:tc>
      </w:tr>
      <w:tr w:rsidR="00E46634" w:rsidRPr="00D13BB4" w:rsidTr="00854A6F">
        <w:tc>
          <w:tcPr>
            <w:tcW w:w="988" w:type="dxa"/>
            <w:vMerge/>
          </w:tcPr>
          <w:p w:rsidR="00E46634" w:rsidRDefault="00E46634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E46634" w:rsidP="00754558">
            <w:pPr>
              <w:pStyle w:val="Style10"/>
              <w:widowControl/>
              <w:spacing w:line="269" w:lineRule="exact"/>
              <w:jc w:val="left"/>
              <w:rPr>
                <w:rStyle w:val="FontStyle36"/>
              </w:rPr>
            </w:pPr>
            <w:r>
              <w:rPr>
                <w:rStyle w:val="FontStyle36"/>
              </w:rPr>
              <w:t>-Открытые встречи с населением, "дни открытых дверей", разъяснительные беседы с пациентами и их родственниками по вопросам ответственности за собственное здоровье и формированию приверженности к лечению</w:t>
            </w:r>
          </w:p>
        </w:tc>
        <w:tc>
          <w:tcPr>
            <w:tcW w:w="6521" w:type="dxa"/>
          </w:tcPr>
          <w:p w:rsidR="00E46634" w:rsidRPr="00922501" w:rsidRDefault="00E27F8B" w:rsidP="009225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2501"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922501" w:rsidRPr="00922501">
              <w:rPr>
                <w:rFonts w:ascii="Times New Roman" w:hAnsi="Times New Roman" w:cs="Times New Roman"/>
                <w:sz w:val="24"/>
                <w:szCs w:val="24"/>
              </w:rPr>
              <w:t xml:space="preserve">ны </w:t>
            </w:r>
            <w:r w:rsidR="007B1DF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r w:rsidR="00922501" w:rsidRPr="00922501">
              <w:rPr>
                <w:rFonts w:ascii="Times New Roman" w:hAnsi="Times New Roman" w:cs="Times New Roman"/>
                <w:sz w:val="24"/>
                <w:szCs w:val="24"/>
              </w:rPr>
              <w:t>разъяснительные беседы с паци</w:t>
            </w:r>
            <w:r w:rsidRPr="00922501">
              <w:rPr>
                <w:rFonts w:ascii="Times New Roman" w:hAnsi="Times New Roman" w:cs="Times New Roman"/>
                <w:sz w:val="24"/>
                <w:szCs w:val="24"/>
              </w:rPr>
              <w:t>ентами</w:t>
            </w:r>
            <w:r w:rsidR="00922501" w:rsidRPr="00922501">
              <w:rPr>
                <w:rFonts w:ascii="Times New Roman" w:hAnsi="Times New Roman" w:cs="Times New Roman"/>
                <w:sz w:val="24"/>
                <w:szCs w:val="24"/>
              </w:rPr>
              <w:t xml:space="preserve"> и их родственниками по вопросам ответственности за собственное здоровье и формированию приверженности к лечению</w:t>
            </w:r>
            <w:r w:rsidR="00922501">
              <w:rPr>
                <w:rFonts w:ascii="Times New Roman" w:hAnsi="Times New Roman" w:cs="Times New Roman"/>
                <w:sz w:val="24"/>
                <w:szCs w:val="24"/>
              </w:rPr>
              <w:t>, охвачено 3,1 тыс. человек.</w:t>
            </w:r>
          </w:p>
        </w:tc>
      </w:tr>
      <w:tr w:rsidR="00E46634" w:rsidRPr="00D13BB4" w:rsidTr="00854A6F">
        <w:tc>
          <w:tcPr>
            <w:tcW w:w="988" w:type="dxa"/>
            <w:vMerge/>
          </w:tcPr>
          <w:p w:rsidR="00E46634" w:rsidRDefault="00E46634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Default="00E46634" w:rsidP="00754558">
            <w:pPr>
              <w:pStyle w:val="Style10"/>
              <w:widowControl/>
              <w:spacing w:line="240" w:lineRule="auto"/>
              <w:ind w:right="3686"/>
              <w:rPr>
                <w:rStyle w:val="FontStyle36"/>
              </w:rPr>
            </w:pPr>
            <w:r>
              <w:rPr>
                <w:rStyle w:val="FontStyle36"/>
              </w:rPr>
              <w:t>-Иные мероприятия (указать наименование, количество)</w:t>
            </w:r>
          </w:p>
        </w:tc>
        <w:tc>
          <w:tcPr>
            <w:tcW w:w="6521" w:type="dxa"/>
          </w:tcPr>
          <w:p w:rsidR="00E46634" w:rsidRPr="00831479" w:rsidRDefault="00831479" w:rsidP="00831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479">
              <w:rPr>
                <w:rFonts w:ascii="Times New Roman" w:hAnsi="Times New Roman" w:cs="Times New Roman"/>
                <w:sz w:val="24"/>
                <w:szCs w:val="24"/>
              </w:rPr>
              <w:t>В медицинских организациях проведены 5,9 тыс. трансляций видеоролика «Всемирный день безопасности пациентов»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6634" w:rsidRPr="00D13BB4" w:rsidTr="007B1DFB">
        <w:tc>
          <w:tcPr>
            <w:tcW w:w="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Pr="00E46634" w:rsidRDefault="00E46634" w:rsidP="00E46634">
            <w:pPr>
              <w:pStyle w:val="Style10"/>
              <w:widowControl/>
              <w:spacing w:line="240" w:lineRule="auto"/>
              <w:jc w:val="center"/>
              <w:rPr>
                <w:rStyle w:val="FontStyle36"/>
                <w:b/>
              </w:rPr>
            </w:pPr>
            <w:r w:rsidRPr="00E46634">
              <w:rPr>
                <w:rStyle w:val="FontStyle36"/>
                <w:b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634" w:rsidRPr="00E46634" w:rsidRDefault="00E46634" w:rsidP="00E46634">
            <w:pPr>
              <w:pStyle w:val="Style10"/>
              <w:widowControl/>
              <w:ind w:left="10" w:hanging="10"/>
              <w:rPr>
                <w:rStyle w:val="FontStyle36"/>
                <w:b/>
              </w:rPr>
            </w:pPr>
            <w:r w:rsidRPr="00E46634">
              <w:rPr>
                <w:rStyle w:val="FontStyle36"/>
                <w:b/>
              </w:rPr>
              <w:t>Дополнительная информация о результатах проведения мероприятий, посвященных Всемирному дню безопасности пациентов в субъекте Российской Федерации (при наличии)</w:t>
            </w:r>
          </w:p>
        </w:tc>
        <w:tc>
          <w:tcPr>
            <w:tcW w:w="6521" w:type="dxa"/>
            <w:vAlign w:val="center"/>
          </w:tcPr>
          <w:p w:rsidR="00E46634" w:rsidRPr="00D13BB4" w:rsidRDefault="009B29A7" w:rsidP="00E46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D13BB4" w:rsidRPr="00D13BB4" w:rsidRDefault="00D13BB4" w:rsidP="009B29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13BB4" w:rsidRPr="00D13BB4" w:rsidSect="00970A2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A53F4"/>
    <w:multiLevelType w:val="hybridMultilevel"/>
    <w:tmpl w:val="E290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6"/>
    <w:rsid w:val="000C7D06"/>
    <w:rsid w:val="001E728E"/>
    <w:rsid w:val="00253362"/>
    <w:rsid w:val="002D034E"/>
    <w:rsid w:val="003643E8"/>
    <w:rsid w:val="00386466"/>
    <w:rsid w:val="00426680"/>
    <w:rsid w:val="004A3CDD"/>
    <w:rsid w:val="00754558"/>
    <w:rsid w:val="007B1DFB"/>
    <w:rsid w:val="00831479"/>
    <w:rsid w:val="00922501"/>
    <w:rsid w:val="00970A2B"/>
    <w:rsid w:val="009B29A7"/>
    <w:rsid w:val="00AC62DA"/>
    <w:rsid w:val="00B85D92"/>
    <w:rsid w:val="00C10DE6"/>
    <w:rsid w:val="00C244B8"/>
    <w:rsid w:val="00C7514F"/>
    <w:rsid w:val="00C81A60"/>
    <w:rsid w:val="00CC7568"/>
    <w:rsid w:val="00D13BB4"/>
    <w:rsid w:val="00D301FB"/>
    <w:rsid w:val="00DA5694"/>
    <w:rsid w:val="00E27F8B"/>
    <w:rsid w:val="00E34B92"/>
    <w:rsid w:val="00E363AD"/>
    <w:rsid w:val="00E4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A5E44-6A22-4A2B-AAD5-44CA55998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3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43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62DA"/>
    <w:rPr>
      <w:color w:val="0563C1" w:themeColor="hyperlink"/>
      <w:u w:val="single"/>
    </w:rPr>
  </w:style>
  <w:style w:type="paragraph" w:customStyle="1" w:styleId="Style12">
    <w:name w:val="Style12"/>
    <w:basedOn w:val="a"/>
    <w:uiPriority w:val="99"/>
    <w:rsid w:val="00E46634"/>
    <w:pPr>
      <w:widowControl w:val="0"/>
      <w:autoSpaceDE w:val="0"/>
      <w:autoSpaceDN w:val="0"/>
      <w:adjustRightInd w:val="0"/>
      <w:spacing w:after="0" w:line="278" w:lineRule="exact"/>
    </w:pPr>
    <w:rPr>
      <w:rFonts w:ascii="MS Gothic" w:eastAsia="MS Gothic"/>
      <w:sz w:val="24"/>
      <w:szCs w:val="24"/>
      <w:lang w:eastAsia="ru-RU"/>
    </w:rPr>
  </w:style>
  <w:style w:type="character" w:customStyle="1" w:styleId="FontStyle36">
    <w:name w:val="Font Style36"/>
    <w:basedOn w:val="a0"/>
    <w:uiPriority w:val="99"/>
    <w:rsid w:val="00E46634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E4663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MS Gothic" w:eastAsia="MS Gothic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6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6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qi-russia.ru/" TargetMode="External"/><Relationship Id="rId5" Type="http://schemas.openxmlformats.org/officeDocument/2006/relationships/hyperlink" Target="http://nqi-russ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Elena Viktorovna</cp:lastModifiedBy>
  <cp:revision>6</cp:revision>
  <cp:lastPrinted>2020-09-24T09:34:00Z</cp:lastPrinted>
  <dcterms:created xsi:type="dcterms:W3CDTF">2020-09-24T08:02:00Z</dcterms:created>
  <dcterms:modified xsi:type="dcterms:W3CDTF">2020-09-24T09:34:00Z</dcterms:modified>
</cp:coreProperties>
</file>