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0E" w:rsidRDefault="00923B0E" w:rsidP="00923B0E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9632F8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="00C43BAB">
        <w:rPr>
          <w:rFonts w:ascii="Times New Roman" w:hAnsi="Times New Roman" w:cs="Times New Roman"/>
          <w:spacing w:val="-4"/>
          <w:sz w:val="26"/>
          <w:szCs w:val="26"/>
        </w:rPr>
        <w:t>РОЕКТ</w:t>
      </w:r>
    </w:p>
    <w:p w:rsidR="00C43BAB" w:rsidRDefault="00C43BAB" w:rsidP="00923B0E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923B0E" w:rsidRDefault="00923B0E" w:rsidP="00923B0E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923B0E" w:rsidRDefault="00923B0E" w:rsidP="00C00AE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</w:rPr>
        <w:t>ГУБЕРНАТОР САРАТОВСКОЙ ОБЛАСТИ</w:t>
      </w:r>
    </w:p>
    <w:p w:rsidR="00923B0E" w:rsidRDefault="00923B0E" w:rsidP="00C00AE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923B0E" w:rsidRDefault="00923B0E" w:rsidP="00C00AE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</w:rPr>
        <w:t>ПОСТАНОВЛЕНИЕ</w:t>
      </w:r>
    </w:p>
    <w:p w:rsidR="003A05CD" w:rsidRDefault="003A05CD" w:rsidP="00C00AE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2D394E" w:rsidRDefault="002D394E" w:rsidP="00C00AE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923B0E" w:rsidRPr="009632F8" w:rsidRDefault="00923B0E" w:rsidP="00C00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2F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923B0E" w:rsidRPr="009632F8" w:rsidRDefault="00923B0E" w:rsidP="00C00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2F8">
        <w:rPr>
          <w:rFonts w:ascii="Times New Roman" w:hAnsi="Times New Roman" w:cs="Times New Roman"/>
          <w:b/>
          <w:sz w:val="28"/>
          <w:szCs w:val="28"/>
        </w:rPr>
        <w:t>Губернатора Саратовской области</w:t>
      </w:r>
    </w:p>
    <w:p w:rsidR="00923B0E" w:rsidRDefault="00923B0E" w:rsidP="00C00AE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632F8">
        <w:rPr>
          <w:rFonts w:ascii="Times New Roman" w:hAnsi="Times New Roman" w:cs="Times New Roman"/>
          <w:sz w:val="28"/>
          <w:szCs w:val="28"/>
        </w:rPr>
        <w:t>от 27 июня 2019 г</w:t>
      </w:r>
      <w:r w:rsidR="00193F6A" w:rsidRPr="009632F8">
        <w:rPr>
          <w:rFonts w:ascii="Times New Roman" w:hAnsi="Times New Roman" w:cs="Times New Roman"/>
          <w:sz w:val="28"/>
          <w:szCs w:val="28"/>
        </w:rPr>
        <w:t>ода</w:t>
      </w:r>
      <w:r w:rsidRPr="009632F8">
        <w:rPr>
          <w:rFonts w:ascii="Times New Roman" w:hAnsi="Times New Roman" w:cs="Times New Roman"/>
          <w:sz w:val="28"/>
          <w:szCs w:val="28"/>
        </w:rPr>
        <w:t xml:space="preserve"> </w:t>
      </w:r>
      <w:r w:rsidR="00193F6A" w:rsidRPr="009632F8">
        <w:rPr>
          <w:rFonts w:ascii="Times New Roman" w:hAnsi="Times New Roman" w:cs="Times New Roman"/>
          <w:sz w:val="28"/>
          <w:szCs w:val="28"/>
        </w:rPr>
        <w:t>№</w:t>
      </w:r>
      <w:r w:rsidRPr="009632F8">
        <w:rPr>
          <w:rFonts w:ascii="Times New Roman" w:hAnsi="Times New Roman" w:cs="Times New Roman"/>
          <w:sz w:val="28"/>
          <w:szCs w:val="28"/>
        </w:rPr>
        <w:t xml:space="preserve"> 148</w:t>
      </w:r>
    </w:p>
    <w:p w:rsidR="00923B0E" w:rsidRDefault="00923B0E" w:rsidP="00C00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B0E" w:rsidRDefault="00923B0E" w:rsidP="00D83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(Основного Закона) Саратовской области ПОСТАНОВЛЯЮ:</w:t>
      </w:r>
    </w:p>
    <w:p w:rsidR="00923B0E" w:rsidRDefault="00923B0E" w:rsidP="00D83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Губернатора Саратовской области от 27 июня </w:t>
      </w:r>
      <w:r w:rsidRPr="00A6543F">
        <w:rPr>
          <w:rFonts w:ascii="Times New Roman" w:hAnsi="Times New Roman" w:cs="Times New Roman"/>
          <w:spacing w:val="-4"/>
          <w:sz w:val="28"/>
          <w:szCs w:val="28"/>
        </w:rPr>
        <w:t xml:space="preserve">2019 года № 148 «Об утверждении Административного </w:t>
      </w:r>
      <w:hyperlink r:id="rId6" w:anchor="Par44" w:tooltip="АДМИНИСТРАТИВНЫЙ РЕГЛАМЕНТ" w:history="1">
        <w:proofErr w:type="gramStart"/>
        <w:r w:rsidRPr="00A6543F">
          <w:rPr>
            <w:rFonts w:ascii="Times New Roman" w:hAnsi="Times New Roman" w:cs="Times New Roman"/>
            <w:spacing w:val="-4"/>
            <w:sz w:val="28"/>
            <w:szCs w:val="28"/>
          </w:rPr>
          <w:t>регламент</w:t>
        </w:r>
        <w:proofErr w:type="gramEnd"/>
      </w:hyperlink>
      <w:r w:rsidRPr="00A6543F">
        <w:rPr>
          <w:rFonts w:ascii="Times New Roman" w:hAnsi="Times New Roman" w:cs="Times New Roman"/>
          <w:spacing w:val="-4"/>
          <w:sz w:val="28"/>
          <w:szCs w:val="28"/>
        </w:rPr>
        <w:t>а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Саратовской области государственной услуги </w:t>
      </w:r>
      <w:r w:rsidR="00193F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</w:r>
      <w:r w:rsidR="00193F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F501B" w:rsidRDefault="009F501B" w:rsidP="00D83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Административном регламенте:</w:t>
      </w:r>
    </w:p>
    <w:p w:rsidR="00923B0E" w:rsidRPr="007D6D05" w:rsidRDefault="00A6543F" w:rsidP="00D83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923B0E" w:rsidRPr="007D6D05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="00923B0E" w:rsidRPr="007D6D0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7626B8" w:rsidRPr="007D6D05">
        <w:rPr>
          <w:rFonts w:ascii="Times New Roman" w:hAnsi="Times New Roman" w:cs="Times New Roman"/>
          <w:sz w:val="28"/>
          <w:szCs w:val="28"/>
        </w:rPr>
        <w:t>.2</w:t>
      </w:r>
      <w:r w:rsidR="00923B0E" w:rsidRPr="007D6D05">
        <w:rPr>
          <w:rFonts w:ascii="Times New Roman" w:hAnsi="Times New Roman" w:cs="Times New Roman"/>
          <w:sz w:val="28"/>
          <w:szCs w:val="28"/>
        </w:rPr>
        <w:t xml:space="preserve"> </w:t>
      </w:r>
      <w:r w:rsidR="00B62D1A" w:rsidRPr="007D6D05">
        <w:rPr>
          <w:rFonts w:ascii="Times New Roman" w:hAnsi="Times New Roman" w:cs="Times New Roman"/>
          <w:sz w:val="28"/>
          <w:szCs w:val="28"/>
        </w:rPr>
        <w:t>слова</w:t>
      </w:r>
      <w:r w:rsidR="00923B0E" w:rsidRPr="007D6D05">
        <w:rPr>
          <w:rFonts w:ascii="Times New Roman" w:hAnsi="Times New Roman" w:cs="Times New Roman"/>
          <w:sz w:val="28"/>
          <w:szCs w:val="28"/>
        </w:rPr>
        <w:t xml:space="preserve"> «</w:t>
      </w:r>
      <w:r w:rsidR="007626B8" w:rsidRPr="007D6D05">
        <w:rPr>
          <w:rFonts w:ascii="Times New Roman" w:hAnsi="Times New Roman" w:cs="Times New Roman"/>
          <w:sz w:val="28"/>
          <w:szCs w:val="28"/>
        </w:rPr>
        <w:t>предоставления дубликатов лицензий и копий лицензий</w:t>
      </w:r>
      <w:r w:rsidR="00923B0E" w:rsidRPr="007D6D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D05">
        <w:rPr>
          <w:rFonts w:ascii="Times New Roman" w:hAnsi="Times New Roman" w:cs="Times New Roman"/>
          <w:sz w:val="28"/>
          <w:szCs w:val="28"/>
        </w:rPr>
        <w:t>исключить</w:t>
      </w:r>
      <w:r w:rsidR="00923B0E" w:rsidRPr="007D6D05">
        <w:rPr>
          <w:rFonts w:ascii="Times New Roman" w:hAnsi="Times New Roman" w:cs="Times New Roman"/>
          <w:sz w:val="28"/>
          <w:szCs w:val="28"/>
        </w:rPr>
        <w:t>;</w:t>
      </w:r>
      <w:r w:rsidRPr="00A65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27B" w:rsidRPr="007D6D05" w:rsidRDefault="00A6543F" w:rsidP="00D83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3B0E" w:rsidRPr="007D6D0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3B0E" w:rsidRPr="007D6D05">
        <w:rPr>
          <w:rFonts w:ascii="Times New Roman" w:hAnsi="Times New Roman" w:cs="Times New Roman"/>
          <w:sz w:val="28"/>
          <w:szCs w:val="28"/>
        </w:rPr>
        <w:t xml:space="preserve"> </w:t>
      </w:r>
      <w:r w:rsidR="007626B8" w:rsidRPr="007D6D05">
        <w:rPr>
          <w:rFonts w:ascii="Times New Roman" w:hAnsi="Times New Roman" w:cs="Times New Roman"/>
          <w:sz w:val="28"/>
          <w:szCs w:val="28"/>
        </w:rPr>
        <w:t>2</w:t>
      </w:r>
      <w:r w:rsidR="00923B0E" w:rsidRPr="007D6D05">
        <w:rPr>
          <w:rFonts w:ascii="Times New Roman" w:hAnsi="Times New Roman" w:cs="Times New Roman"/>
          <w:sz w:val="28"/>
          <w:szCs w:val="28"/>
        </w:rPr>
        <w:t>.4</w:t>
      </w:r>
      <w:r w:rsidR="00C7321C" w:rsidRPr="007D6D05">
        <w:rPr>
          <w:rFonts w:ascii="Times New Roman" w:hAnsi="Times New Roman" w:cs="Times New Roman"/>
          <w:sz w:val="28"/>
          <w:szCs w:val="28"/>
        </w:rPr>
        <w:t xml:space="preserve"> </w:t>
      </w:r>
      <w:r w:rsidR="00B62D1A" w:rsidRPr="007D6D0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23B0E" w:rsidRPr="007D6D05">
        <w:rPr>
          <w:rFonts w:ascii="Times New Roman" w:hAnsi="Times New Roman" w:cs="Times New Roman"/>
          <w:sz w:val="28"/>
          <w:szCs w:val="28"/>
        </w:rPr>
        <w:t>«</w:t>
      </w:r>
      <w:r w:rsidR="007626B8" w:rsidRPr="007D6D05">
        <w:rPr>
          <w:rFonts w:ascii="Times New Roman" w:hAnsi="Times New Roman" w:cs="Times New Roman"/>
          <w:sz w:val="28"/>
          <w:szCs w:val="28"/>
        </w:rPr>
        <w:t>предоставления дубликатов лицензий и копий лицензий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543F">
        <w:rPr>
          <w:rFonts w:ascii="Times New Roman" w:hAnsi="Times New Roman" w:cs="Times New Roman"/>
          <w:sz w:val="28"/>
          <w:szCs w:val="28"/>
        </w:rPr>
        <w:t xml:space="preserve"> </w:t>
      </w:r>
      <w:r w:rsidRPr="007D6D05">
        <w:rPr>
          <w:rFonts w:ascii="Times New Roman" w:hAnsi="Times New Roman" w:cs="Times New Roman"/>
          <w:sz w:val="28"/>
          <w:szCs w:val="28"/>
        </w:rPr>
        <w:t>исключить</w:t>
      </w:r>
      <w:r w:rsidR="007626B8" w:rsidRPr="007D6D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179F" w:rsidRPr="007D6D05" w:rsidRDefault="00A6543F" w:rsidP="00D83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3F">
        <w:rPr>
          <w:rFonts w:ascii="Times New Roman" w:hAnsi="Times New Roman" w:cs="Times New Roman"/>
          <w:sz w:val="28"/>
          <w:szCs w:val="28"/>
        </w:rPr>
        <w:t xml:space="preserve">подпункт 6 </w:t>
      </w:r>
      <w:r w:rsidR="0052179F" w:rsidRPr="00A6543F">
        <w:rPr>
          <w:rFonts w:ascii="Times New Roman" w:hAnsi="Times New Roman" w:cs="Times New Roman"/>
          <w:sz w:val="28"/>
          <w:szCs w:val="28"/>
        </w:rPr>
        <w:t>пункт 2.11</w:t>
      </w:r>
      <w:r w:rsidRPr="00A6543F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  <w:r w:rsidR="0052179F" w:rsidRPr="00A65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43F" w:rsidRDefault="007626B8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>п</w:t>
      </w:r>
      <w:r w:rsidR="000627CB" w:rsidRPr="007D6D05">
        <w:rPr>
          <w:rFonts w:ascii="Times New Roman" w:hAnsi="Times New Roman" w:cs="Times New Roman"/>
          <w:sz w:val="28"/>
          <w:szCs w:val="28"/>
        </w:rPr>
        <w:t>ункт</w:t>
      </w:r>
      <w:r w:rsidRPr="007D6D05">
        <w:rPr>
          <w:rFonts w:ascii="Times New Roman" w:hAnsi="Times New Roman" w:cs="Times New Roman"/>
          <w:sz w:val="28"/>
          <w:szCs w:val="28"/>
        </w:rPr>
        <w:t xml:space="preserve"> 2.5.5 </w:t>
      </w:r>
      <w:r w:rsidR="00A6543F" w:rsidRPr="00A6543F">
        <w:rPr>
          <w:rFonts w:ascii="Times New Roman" w:hAnsi="Times New Roman" w:cs="Times New Roman"/>
          <w:sz w:val="28"/>
          <w:szCs w:val="28"/>
        </w:rPr>
        <w:t xml:space="preserve">признать утратившим силу; </w:t>
      </w:r>
    </w:p>
    <w:p w:rsidR="00B5278D" w:rsidRPr="007D6D05" w:rsidRDefault="00B5278D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>пункт 2.5.6 вторая строка, изложить «в течение трёх рабочих дней»;</w:t>
      </w:r>
    </w:p>
    <w:p w:rsidR="00A6543F" w:rsidRDefault="00B62D1A" w:rsidP="00D83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 xml:space="preserve">пункт 2.6.1 </w:t>
      </w:r>
      <w:r w:rsidR="00A6543F" w:rsidRPr="00A6543F">
        <w:rPr>
          <w:rFonts w:ascii="Times New Roman" w:hAnsi="Times New Roman" w:cs="Times New Roman"/>
          <w:sz w:val="28"/>
          <w:szCs w:val="28"/>
        </w:rPr>
        <w:t xml:space="preserve">признать утратившим силу; </w:t>
      </w:r>
    </w:p>
    <w:p w:rsidR="00A6543F" w:rsidRDefault="007626B8" w:rsidP="00D83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 xml:space="preserve">пункт 2.6.4 </w:t>
      </w:r>
      <w:r w:rsidR="00A6543F" w:rsidRPr="00A6543F">
        <w:rPr>
          <w:rFonts w:ascii="Times New Roman" w:hAnsi="Times New Roman" w:cs="Times New Roman"/>
          <w:sz w:val="28"/>
          <w:szCs w:val="28"/>
        </w:rPr>
        <w:t xml:space="preserve">признать утратившим силу; </w:t>
      </w:r>
    </w:p>
    <w:p w:rsidR="004C1398" w:rsidRPr="007D6D05" w:rsidRDefault="00772AFD" w:rsidP="00D83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>пункт 2.6.5</w:t>
      </w:r>
      <w:r w:rsidR="004C1398" w:rsidRPr="007D6D05">
        <w:rPr>
          <w:rFonts w:ascii="Times New Roman" w:hAnsi="Times New Roman" w:cs="Times New Roman"/>
          <w:sz w:val="28"/>
          <w:szCs w:val="28"/>
        </w:rPr>
        <w:t xml:space="preserve"> третья строка, изложить: «в течени</w:t>
      </w:r>
      <w:r w:rsidR="00B5278D" w:rsidRPr="007D6D05">
        <w:rPr>
          <w:rFonts w:ascii="Times New Roman" w:hAnsi="Times New Roman" w:cs="Times New Roman"/>
          <w:sz w:val="28"/>
          <w:szCs w:val="28"/>
        </w:rPr>
        <w:t>е</w:t>
      </w:r>
      <w:r w:rsidR="004C1398" w:rsidRPr="007D6D05">
        <w:rPr>
          <w:rFonts w:ascii="Times New Roman" w:hAnsi="Times New Roman" w:cs="Times New Roman"/>
          <w:sz w:val="28"/>
          <w:szCs w:val="28"/>
        </w:rPr>
        <w:t xml:space="preserve"> трёх</w:t>
      </w:r>
      <w:r w:rsidR="00B5278D" w:rsidRPr="007D6D05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C1398" w:rsidRPr="007D6D05">
        <w:rPr>
          <w:rFonts w:ascii="Times New Roman" w:hAnsi="Times New Roman" w:cs="Times New Roman"/>
          <w:sz w:val="28"/>
          <w:szCs w:val="28"/>
        </w:rPr>
        <w:t xml:space="preserve"> дней»;</w:t>
      </w:r>
    </w:p>
    <w:p w:rsidR="00A6543F" w:rsidRDefault="007626B8" w:rsidP="00D83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 xml:space="preserve">пункт 2.13 </w:t>
      </w:r>
      <w:r w:rsidR="00A6543F" w:rsidRPr="00A6543F">
        <w:rPr>
          <w:rFonts w:ascii="Times New Roman" w:hAnsi="Times New Roman" w:cs="Times New Roman"/>
          <w:sz w:val="28"/>
          <w:szCs w:val="28"/>
        </w:rPr>
        <w:t xml:space="preserve">признать утратившим силу; </w:t>
      </w:r>
    </w:p>
    <w:p w:rsidR="0052179F" w:rsidRPr="007D6D05" w:rsidRDefault="0052179F" w:rsidP="00D83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>пункт 2.25 изложить в</w:t>
      </w:r>
      <w:r w:rsidR="0057228D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Pr="007D6D0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D394E" w:rsidRDefault="0052179F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>«</w:t>
      </w:r>
      <w:r w:rsidR="0057228D">
        <w:rPr>
          <w:rFonts w:ascii="Times New Roman" w:hAnsi="Times New Roman" w:cs="Times New Roman"/>
          <w:sz w:val="28"/>
          <w:szCs w:val="28"/>
        </w:rPr>
        <w:t xml:space="preserve">2.25. </w:t>
      </w:r>
      <w:r w:rsidRPr="007D6D05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 (предоставление лицензии, переоформление лицензии, выписку из реестра лицензий) с заявителя взимается государственная пошлина»</w:t>
      </w:r>
      <w:r w:rsidR="002D394E">
        <w:rPr>
          <w:rFonts w:ascii="Times New Roman" w:hAnsi="Times New Roman" w:cs="Times New Roman"/>
          <w:sz w:val="28"/>
          <w:szCs w:val="28"/>
        </w:rPr>
        <w:t>;</w:t>
      </w:r>
    </w:p>
    <w:p w:rsidR="0049440A" w:rsidRPr="007D6D05" w:rsidRDefault="0049440A" w:rsidP="00D83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 xml:space="preserve">пункт 2.14 </w:t>
      </w:r>
      <w:r w:rsidR="002D394E" w:rsidRPr="002D394E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627CB" w:rsidRPr="007D6D05" w:rsidRDefault="002D394E" w:rsidP="00D83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2D1A" w:rsidRPr="007D6D0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62D1A" w:rsidRPr="007D6D05">
        <w:rPr>
          <w:rFonts w:ascii="Times New Roman" w:hAnsi="Times New Roman" w:cs="Times New Roman"/>
          <w:sz w:val="28"/>
          <w:szCs w:val="28"/>
        </w:rPr>
        <w:t xml:space="preserve">2.25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627CB" w:rsidRPr="007D6D05">
        <w:rPr>
          <w:rFonts w:ascii="Times New Roman" w:hAnsi="Times New Roman" w:cs="Times New Roman"/>
          <w:sz w:val="28"/>
          <w:szCs w:val="28"/>
        </w:rPr>
        <w:t>«</w:t>
      </w:r>
      <w:r w:rsidR="00B62D1A" w:rsidRPr="007D6D05">
        <w:rPr>
          <w:rFonts w:ascii="Times New Roman" w:hAnsi="Times New Roman" w:cs="Times New Roman"/>
          <w:sz w:val="28"/>
          <w:szCs w:val="28"/>
        </w:rPr>
        <w:t>выдачу дубликата лицензии</w:t>
      </w:r>
      <w:r w:rsidR="000627CB" w:rsidRPr="007D6D05">
        <w:rPr>
          <w:rFonts w:ascii="Times New Roman" w:hAnsi="Times New Roman" w:cs="Times New Roman"/>
          <w:sz w:val="28"/>
          <w:szCs w:val="28"/>
        </w:rPr>
        <w:t>»</w:t>
      </w:r>
      <w:r w:rsidRPr="002D394E">
        <w:rPr>
          <w:rFonts w:ascii="Times New Roman" w:hAnsi="Times New Roman" w:cs="Times New Roman"/>
          <w:sz w:val="28"/>
          <w:szCs w:val="28"/>
        </w:rPr>
        <w:t xml:space="preserve"> </w:t>
      </w:r>
      <w:r w:rsidRPr="007D6D05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228D" w:rsidRDefault="005A38B6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>пункт 3.7</w:t>
      </w:r>
      <w:r w:rsidR="0057228D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57228D" w:rsidRPr="0057228D" w:rsidRDefault="0057228D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«3.7. </w:t>
      </w:r>
      <w:r w:rsidRPr="0057228D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лицензии.</w:t>
      </w:r>
    </w:p>
    <w:p w:rsidR="0057228D" w:rsidRPr="0057228D" w:rsidRDefault="0057228D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8D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завершение проведения документарной или выездной проверки.</w:t>
      </w:r>
    </w:p>
    <w:p w:rsidR="0057228D" w:rsidRPr="0057228D" w:rsidRDefault="0057228D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8D">
        <w:rPr>
          <w:rFonts w:ascii="Times New Roman" w:hAnsi="Times New Roman" w:cs="Times New Roman"/>
          <w:sz w:val="28"/>
          <w:szCs w:val="28"/>
        </w:rPr>
        <w:t>Решение о предоставлении или об отказе в ее предоставлении оформляется приказом лицензирующего органа.</w:t>
      </w:r>
    </w:p>
    <w:p w:rsidR="0057228D" w:rsidRPr="0057228D" w:rsidRDefault="0057228D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8D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четырех рабочих дней </w:t>
      </w:r>
      <w:proofErr w:type="gramStart"/>
      <w:r w:rsidRPr="0057228D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57228D">
        <w:rPr>
          <w:rFonts w:ascii="Times New Roman" w:hAnsi="Times New Roman" w:cs="Times New Roman"/>
          <w:sz w:val="28"/>
          <w:szCs w:val="28"/>
        </w:rPr>
        <w:t xml:space="preserve"> выездной проверки специалистом, ответственным за рассмотрение заявления, на основании результатов проведенных документарной и выездной проверок готовятся проект приказа о предоставлении лицензии и лицензия или проект приказа об отказе в предоставлении лицензии и уведомление об отказе в предоставлении лицензии.</w:t>
      </w:r>
    </w:p>
    <w:p w:rsidR="005A38B6" w:rsidRPr="007D6D05" w:rsidRDefault="005A38B6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лицензии готовится проект приказа.</w:t>
      </w:r>
    </w:p>
    <w:p w:rsidR="005A38B6" w:rsidRPr="007D6D05" w:rsidRDefault="005A38B6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 xml:space="preserve">Лицензия должна содержать сведения, указанные в </w:t>
      </w:r>
      <w:hyperlink r:id="rId8" w:tooltip="Федеральный закон от 04.05.2011 N 99-ФЗ (ред. от 17.06.2019) &quot;О лицензировании отдельных видов деятельности&quot;{КонсультантПлюс}" w:history="1">
        <w:r w:rsidRPr="0057228D">
          <w:rPr>
            <w:rFonts w:ascii="Times New Roman" w:hAnsi="Times New Roman" w:cs="Times New Roman"/>
            <w:sz w:val="28"/>
            <w:szCs w:val="28"/>
          </w:rPr>
          <w:t>статье 15</w:t>
        </w:r>
      </w:hyperlink>
      <w:r w:rsidRPr="007D6D0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7228D">
        <w:rPr>
          <w:rFonts w:ascii="Times New Roman" w:hAnsi="Times New Roman" w:cs="Times New Roman"/>
          <w:sz w:val="28"/>
          <w:szCs w:val="28"/>
        </w:rPr>
        <w:t>№</w:t>
      </w:r>
      <w:r w:rsidRPr="007D6D05">
        <w:rPr>
          <w:rFonts w:ascii="Times New Roman" w:hAnsi="Times New Roman" w:cs="Times New Roman"/>
          <w:sz w:val="28"/>
          <w:szCs w:val="28"/>
        </w:rPr>
        <w:t xml:space="preserve"> 99-ФЗ.</w:t>
      </w:r>
    </w:p>
    <w:p w:rsidR="005A38B6" w:rsidRPr="007D6D05" w:rsidRDefault="005A38B6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>Приказ о предоставлении лицензии подписывается руководителем лицензирующего органа и  регистрируется с лицензией  в реестре лицензий.</w:t>
      </w:r>
    </w:p>
    <w:p w:rsidR="005A38B6" w:rsidRPr="007D6D05" w:rsidRDefault="005A38B6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D05">
        <w:rPr>
          <w:rFonts w:ascii="Times New Roman" w:hAnsi="Times New Roman" w:cs="Times New Roman"/>
          <w:sz w:val="28"/>
          <w:szCs w:val="28"/>
        </w:rPr>
        <w:t>Проект приказа о предоставлении лицензии (проект приказа об отказе в предоставлении лицензии и уведомление об отказе в предоставлении лицензии) согласовываются руководителем уполномоченного структурного подразделения в течение одного рабочего дня со дня их подготовки специалистом, ответственным за рассмотрение заявления, и передаются на рассмотрение руководителю лицензирующего органа с приложением к ним заявления о предоставлении лицензии и документов.</w:t>
      </w:r>
      <w:proofErr w:type="gramEnd"/>
    </w:p>
    <w:p w:rsidR="005A38B6" w:rsidRPr="007D6D05" w:rsidRDefault="005A38B6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>Руководитель лицензирующего органа в течение десяти рабочих дней рассматривает представленные документы и подписывает приказ о предоставлении лицензии (приказ об отказе в предоставлении лицензии и уведомление об отказе в предоставлении лицензии).</w:t>
      </w:r>
    </w:p>
    <w:p w:rsidR="005A38B6" w:rsidRPr="007D6D05" w:rsidRDefault="005A38B6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>Лицо, ответственное за выполнение административного действия - специалист, ответственный за рассмотрение заявления.</w:t>
      </w:r>
    </w:p>
    <w:p w:rsidR="005A38B6" w:rsidRPr="007D6D05" w:rsidRDefault="005A38B6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>Контроль исполнения процедуры осуществляется руководителем уполномоченного структурного подразделения.</w:t>
      </w:r>
    </w:p>
    <w:p w:rsidR="005A38B6" w:rsidRPr="007D6D05" w:rsidRDefault="005A38B6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>Критерии принятия решения - наличие (отсутствие) оснований для отказа в выдаче лицензии.</w:t>
      </w:r>
    </w:p>
    <w:p w:rsidR="005A38B6" w:rsidRPr="007D6D05" w:rsidRDefault="005A38B6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>Результат административной процедуры, порядок передачи результата - принятие решения о предоставлении лицензии или об отказе в ее предоставлении.</w:t>
      </w:r>
    </w:p>
    <w:p w:rsidR="005A38B6" w:rsidRPr="007D6D05" w:rsidRDefault="005A38B6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</w:t>
      </w:r>
      <w:r w:rsidR="00A6543F">
        <w:rPr>
          <w:rFonts w:ascii="Times New Roman" w:hAnsi="Times New Roman" w:cs="Times New Roman"/>
          <w:sz w:val="28"/>
          <w:szCs w:val="28"/>
        </w:rPr>
        <w:t>–</w:t>
      </w:r>
      <w:r w:rsidRPr="007D6D05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A6543F">
        <w:rPr>
          <w:rFonts w:ascii="Times New Roman" w:hAnsi="Times New Roman" w:cs="Times New Roman"/>
          <w:sz w:val="28"/>
          <w:szCs w:val="28"/>
        </w:rPr>
        <w:t xml:space="preserve"> </w:t>
      </w:r>
      <w:r w:rsidRPr="007D6D05">
        <w:rPr>
          <w:rFonts w:ascii="Times New Roman" w:hAnsi="Times New Roman" w:cs="Times New Roman"/>
          <w:sz w:val="28"/>
          <w:szCs w:val="28"/>
        </w:rPr>
        <w:t>лицензирующего органа о предоставлении лицензии или об отказе в ее предоставлении, уведомление об отказе в предоставлении лицензии.</w:t>
      </w:r>
    </w:p>
    <w:p w:rsidR="005A38B6" w:rsidRPr="007D6D05" w:rsidRDefault="005A38B6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в пределах сорока пяти рабочих дней со дня поступления в лицензирующий орган надлежащим образом оформленного заявления и в полном объеме прилагаемых к нему документов</w:t>
      </w:r>
      <w:proofErr w:type="gramStart"/>
      <w:r w:rsidRPr="007D6D05">
        <w:rPr>
          <w:rFonts w:ascii="Times New Roman" w:hAnsi="Times New Roman" w:cs="Times New Roman"/>
          <w:sz w:val="28"/>
          <w:szCs w:val="28"/>
        </w:rPr>
        <w:t>.</w:t>
      </w:r>
      <w:r w:rsidR="0057228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62D1A" w:rsidRPr="007D6D05" w:rsidRDefault="00C47E99" w:rsidP="00D83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 xml:space="preserve">пункт 3.8 изложить в </w:t>
      </w:r>
      <w:r w:rsidR="002D394E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7D6D05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772AFD" w:rsidRPr="007D6D05" w:rsidRDefault="00772AFD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>«</w:t>
      </w:r>
      <w:r w:rsidR="0057228D">
        <w:rPr>
          <w:rFonts w:ascii="Times New Roman" w:hAnsi="Times New Roman" w:cs="Times New Roman"/>
          <w:sz w:val="28"/>
          <w:szCs w:val="28"/>
        </w:rPr>
        <w:t xml:space="preserve">3.8. </w:t>
      </w:r>
      <w:r w:rsidRPr="007D6D05">
        <w:rPr>
          <w:rFonts w:ascii="Times New Roman" w:hAnsi="Times New Roman" w:cs="Times New Roman"/>
          <w:sz w:val="28"/>
          <w:szCs w:val="28"/>
        </w:rPr>
        <w:t>Выдача уведомления об отказе в выдаче лицензии. Основанием для начала процедуры является принятие решения о предоставлении (об отказе в предоставлении) лицензии.</w:t>
      </w:r>
    </w:p>
    <w:p w:rsidR="00772AFD" w:rsidRPr="007D6D05" w:rsidRDefault="00772AFD" w:rsidP="00D83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 xml:space="preserve">После принятия решения о предоставлении (отказе в предоставлении) лицензии специалистом, ответственным за рассмотрение заявления, направляется заявителю заказным почтовым отправлением с уведомлением о вручении </w:t>
      </w:r>
      <w:r w:rsidRPr="0057228D">
        <w:rPr>
          <w:rFonts w:ascii="Times New Roman" w:hAnsi="Times New Roman" w:cs="Times New Roman"/>
          <w:sz w:val="28"/>
          <w:szCs w:val="28"/>
        </w:rPr>
        <w:t xml:space="preserve">либо в форме электронного документа, подписанного усиленной </w:t>
      </w:r>
      <w:r w:rsidRPr="0057228D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подписью, уведомление об отказе в предоставлении лицензии</w:t>
      </w:r>
      <w:r w:rsidRPr="007D6D05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в электронной форме с использованием Единого портала государственных и муниципальных услуг (функций) порядок осуществления административной процедуры выполняется с учетом особенностей, изложенных в </w:t>
      </w:r>
      <w:hyperlink w:anchor="Par621" w:tooltip="3.29. Заявители, лицензирующий орган и участники межведомственного взаимодействия осуществляют обмен документами по вопросам лицензирования в форме электронных документов с использованием информационно-телекоммуникационных сетей общего пользования, федеральной" w:history="1">
        <w:r w:rsidRPr="0057228D">
          <w:rPr>
            <w:rFonts w:ascii="Times New Roman" w:hAnsi="Times New Roman" w:cs="Times New Roman"/>
            <w:sz w:val="28"/>
            <w:szCs w:val="28"/>
          </w:rPr>
          <w:t>пунктах 3.29</w:t>
        </w:r>
      </w:hyperlink>
      <w:r w:rsidRPr="007D6D0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47" w:tooltip="3.35. По результатам рассмотрения заявления и документов и принятия соответствующего решения лицензирующий орган направляет заявителю уведомление о необходимости устранения в тридцатидневный срок выявленных нарушений и (или) представления документов, которые о" w:history="1">
        <w:r w:rsidRPr="0057228D">
          <w:rPr>
            <w:rFonts w:ascii="Times New Roman" w:hAnsi="Times New Roman" w:cs="Times New Roman"/>
            <w:sz w:val="28"/>
            <w:szCs w:val="28"/>
          </w:rPr>
          <w:t>3.35</w:t>
        </w:r>
      </w:hyperlink>
      <w:r w:rsidRPr="007D6D0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регламента»</w:t>
      </w:r>
      <w:r w:rsidR="00E9184B" w:rsidRPr="007D6D05">
        <w:rPr>
          <w:rFonts w:ascii="Times New Roman" w:hAnsi="Times New Roman" w:cs="Times New Roman"/>
          <w:sz w:val="28"/>
          <w:szCs w:val="28"/>
        </w:rPr>
        <w:t>;</w:t>
      </w:r>
    </w:p>
    <w:p w:rsidR="00772AFD" w:rsidRPr="007D6D05" w:rsidRDefault="0057228D" w:rsidP="00D83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 xml:space="preserve">второй абзац </w:t>
      </w:r>
      <w:r w:rsidR="00F96050" w:rsidRPr="007D6D0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6050" w:rsidRPr="007D6D05">
        <w:rPr>
          <w:rFonts w:ascii="Times New Roman" w:hAnsi="Times New Roman" w:cs="Times New Roman"/>
          <w:sz w:val="28"/>
          <w:szCs w:val="28"/>
        </w:rPr>
        <w:t xml:space="preserve"> 3.24 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F96050" w:rsidRPr="007D6D0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A38B6" w:rsidRPr="007D6D05" w:rsidRDefault="0057228D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6050" w:rsidRPr="007D6D05">
        <w:rPr>
          <w:rFonts w:ascii="Times New Roman" w:hAnsi="Times New Roman" w:cs="Times New Roman"/>
          <w:sz w:val="28"/>
          <w:szCs w:val="28"/>
        </w:rPr>
        <w:t>В течение трех рабочих дней со дня подписания и регистрации приказа о прекращении действия лицензии уведомление о прекращении действия лицензии специалистом, ответственным за рассмотрение заявления, направляется заказным почтовым отправлением с уведомлением о вручении</w:t>
      </w:r>
      <w:proofErr w:type="gramStart"/>
      <w:r w:rsidR="00A92B98" w:rsidRPr="007D6D0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96050" w:rsidRPr="007D6D05" w:rsidRDefault="0057228D" w:rsidP="00D83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>второй и третий абзац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6D05">
        <w:rPr>
          <w:rFonts w:ascii="Times New Roman" w:hAnsi="Times New Roman" w:cs="Times New Roman"/>
          <w:sz w:val="28"/>
          <w:szCs w:val="28"/>
        </w:rPr>
        <w:t xml:space="preserve"> </w:t>
      </w:r>
      <w:r w:rsidR="005A38B6" w:rsidRPr="007D6D05">
        <w:rPr>
          <w:rFonts w:ascii="Times New Roman" w:hAnsi="Times New Roman" w:cs="Times New Roman"/>
          <w:sz w:val="28"/>
          <w:szCs w:val="28"/>
        </w:rPr>
        <w:t xml:space="preserve">пункт 3.5.12 </w:t>
      </w:r>
      <w:r w:rsidR="00A92B98" w:rsidRPr="007D6D05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A92B98" w:rsidRPr="007D6D05">
        <w:rPr>
          <w:rFonts w:ascii="Times New Roman" w:hAnsi="Times New Roman" w:cs="Times New Roman"/>
          <w:sz w:val="28"/>
          <w:szCs w:val="28"/>
        </w:rPr>
        <w:t>редакции:</w:t>
      </w:r>
    </w:p>
    <w:p w:rsidR="00A92B98" w:rsidRPr="007D6D05" w:rsidRDefault="00A92B98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 xml:space="preserve">«проект приказа о переоформлении лицензии (проект приказа об отказе в переоформлении лицензии и уведомление об отказе в переоформлении лицензии) готовятся в течение трех рабочих дней </w:t>
      </w:r>
      <w:proofErr w:type="gramStart"/>
      <w:r w:rsidRPr="007D6D05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7D6D05">
        <w:rPr>
          <w:rFonts w:ascii="Times New Roman" w:hAnsi="Times New Roman" w:cs="Times New Roman"/>
          <w:sz w:val="28"/>
          <w:szCs w:val="28"/>
        </w:rPr>
        <w:t xml:space="preserve"> внеплановой выездной проверки лицензиата;</w:t>
      </w:r>
    </w:p>
    <w:p w:rsidR="00A92B98" w:rsidRPr="007D6D05" w:rsidRDefault="00A92B98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 xml:space="preserve">проект приказа о переоформлении лицензии (проект приказа об отказе в переоформлении лицензии и уведомление об отказе в предоставлении лицензии), заявление и документы для переоформления лицензии </w:t>
      </w:r>
      <w:proofErr w:type="gramStart"/>
      <w:r w:rsidRPr="007D6D05">
        <w:rPr>
          <w:rFonts w:ascii="Times New Roman" w:hAnsi="Times New Roman" w:cs="Times New Roman"/>
          <w:sz w:val="28"/>
          <w:szCs w:val="28"/>
        </w:rPr>
        <w:t>рассматриваются и подписываются</w:t>
      </w:r>
      <w:proofErr w:type="gramEnd"/>
      <w:r w:rsidRPr="007D6D05">
        <w:rPr>
          <w:rFonts w:ascii="Times New Roman" w:hAnsi="Times New Roman" w:cs="Times New Roman"/>
          <w:sz w:val="28"/>
          <w:szCs w:val="28"/>
        </w:rPr>
        <w:t xml:space="preserve"> руководителем лицензирующего органа в течение трех рабочих дней»;</w:t>
      </w:r>
    </w:p>
    <w:p w:rsidR="0057228D" w:rsidRDefault="00A92B98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 xml:space="preserve">пункт 3.16. изложить в </w:t>
      </w:r>
      <w:r w:rsidR="0057228D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7D6D05">
        <w:rPr>
          <w:rFonts w:ascii="Times New Roman" w:hAnsi="Times New Roman" w:cs="Times New Roman"/>
          <w:sz w:val="28"/>
          <w:szCs w:val="28"/>
        </w:rPr>
        <w:t>редакции</w:t>
      </w:r>
      <w:r w:rsidR="0057228D">
        <w:rPr>
          <w:rFonts w:ascii="Times New Roman" w:hAnsi="Times New Roman" w:cs="Times New Roman"/>
          <w:sz w:val="28"/>
          <w:szCs w:val="28"/>
        </w:rPr>
        <w:t>:</w:t>
      </w:r>
    </w:p>
    <w:p w:rsidR="00A92B98" w:rsidRPr="007D6D05" w:rsidRDefault="00A92B98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>«</w:t>
      </w:r>
      <w:r w:rsidR="0057228D">
        <w:rPr>
          <w:rFonts w:ascii="Times New Roman" w:hAnsi="Times New Roman" w:cs="Times New Roman"/>
          <w:sz w:val="28"/>
          <w:szCs w:val="28"/>
        </w:rPr>
        <w:t xml:space="preserve">3.16. </w:t>
      </w:r>
      <w:r w:rsidRPr="007D6D05">
        <w:rPr>
          <w:rFonts w:ascii="Times New Roman" w:hAnsi="Times New Roman" w:cs="Times New Roman"/>
          <w:sz w:val="28"/>
          <w:szCs w:val="28"/>
        </w:rPr>
        <w:t>Выдача уведомления о переоформлении или отказе в переоформлении лицензии»;</w:t>
      </w:r>
    </w:p>
    <w:p w:rsidR="003B48B7" w:rsidRPr="0057228D" w:rsidRDefault="0057228D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B48B7" w:rsidRPr="007D6D05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8B7" w:rsidRPr="007D6D05">
        <w:rPr>
          <w:rFonts w:ascii="Times New Roman" w:hAnsi="Times New Roman" w:cs="Times New Roman"/>
          <w:sz w:val="28"/>
          <w:szCs w:val="28"/>
        </w:rPr>
        <w:t>«Состав,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8B7" w:rsidRPr="007D6D0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 их выполнения при предоставлении дубликата (копии) лицензии»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A6543F" w:rsidRDefault="00A6543F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184B" w:rsidRPr="007D6D0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184B" w:rsidRPr="007D6D05">
        <w:rPr>
          <w:rFonts w:ascii="Times New Roman" w:hAnsi="Times New Roman" w:cs="Times New Roman"/>
          <w:sz w:val="28"/>
          <w:szCs w:val="28"/>
        </w:rPr>
        <w:t xml:space="preserve"> 3.24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184B" w:rsidRPr="007D6D05" w:rsidRDefault="00A6543F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 xml:space="preserve">абзац второй  </w:t>
      </w:r>
      <w:r w:rsidR="00E9184B" w:rsidRPr="007D6D05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7228D">
        <w:rPr>
          <w:rFonts w:ascii="Times New Roman" w:hAnsi="Times New Roman" w:cs="Times New Roman"/>
          <w:sz w:val="28"/>
          <w:szCs w:val="28"/>
        </w:rPr>
        <w:t xml:space="preserve"> следующей редакции</w:t>
      </w:r>
      <w:r w:rsidR="00E9184B" w:rsidRPr="007D6D05">
        <w:rPr>
          <w:rFonts w:ascii="Times New Roman" w:hAnsi="Times New Roman" w:cs="Times New Roman"/>
          <w:sz w:val="28"/>
          <w:szCs w:val="28"/>
        </w:rPr>
        <w:t>:</w:t>
      </w:r>
    </w:p>
    <w:p w:rsidR="00A6543F" w:rsidRDefault="00E9184B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>«В течение трех рабочих дней со дня подписания и регистрации приказа о прекращении действия лицензии уведомление о прекращении действия лицензии специалистом, ответственным за рассмотрение заявления, направляется ему заказным почтовым отправлением с уведомлением о вручении»</w:t>
      </w:r>
      <w:r w:rsidR="00A6543F">
        <w:rPr>
          <w:rFonts w:ascii="Times New Roman" w:hAnsi="Times New Roman" w:cs="Times New Roman"/>
          <w:sz w:val="28"/>
          <w:szCs w:val="28"/>
        </w:rPr>
        <w:t>;</w:t>
      </w:r>
    </w:p>
    <w:p w:rsidR="00A6543F" w:rsidRPr="007D6D05" w:rsidRDefault="00A6543F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десятый </w:t>
      </w:r>
      <w:r w:rsidRPr="00A6543F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 xml:space="preserve">в следующей </w:t>
      </w:r>
      <w:r w:rsidRPr="00A6543F">
        <w:rPr>
          <w:rFonts w:ascii="Times New Roman" w:hAnsi="Times New Roman" w:cs="Times New Roman"/>
          <w:sz w:val="28"/>
          <w:szCs w:val="28"/>
        </w:rPr>
        <w:t>редакции:</w:t>
      </w:r>
    </w:p>
    <w:p w:rsidR="00A92B98" w:rsidRPr="007D6D05" w:rsidRDefault="00A6543F" w:rsidP="005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184B" w:rsidRPr="007D6D05">
        <w:rPr>
          <w:rFonts w:ascii="Times New Roman" w:hAnsi="Times New Roman" w:cs="Times New Roman"/>
          <w:sz w:val="28"/>
          <w:szCs w:val="28"/>
        </w:rPr>
        <w:t>Результат административной процедуры, оформление и направление заявителю результата государственной услуги</w:t>
      </w:r>
      <w:proofErr w:type="gramStart"/>
      <w:r w:rsidR="00E9184B" w:rsidRPr="007D6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6543F" w:rsidRDefault="00A50BCE" w:rsidP="00D83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>пункт 3.37</w:t>
      </w:r>
      <w:r w:rsidR="00A6543F">
        <w:rPr>
          <w:rFonts w:ascii="Times New Roman" w:hAnsi="Times New Roman" w:cs="Times New Roman"/>
          <w:sz w:val="28"/>
          <w:szCs w:val="28"/>
        </w:rPr>
        <w:t xml:space="preserve">. </w:t>
      </w:r>
      <w:r w:rsidRPr="007D6D0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6543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7D6D05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A50BCE" w:rsidRDefault="00A50BCE" w:rsidP="00D83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5">
        <w:rPr>
          <w:rFonts w:ascii="Times New Roman" w:hAnsi="Times New Roman" w:cs="Times New Roman"/>
          <w:sz w:val="28"/>
          <w:szCs w:val="28"/>
        </w:rPr>
        <w:t>«</w:t>
      </w:r>
      <w:r w:rsidR="00A6543F">
        <w:rPr>
          <w:rFonts w:ascii="Times New Roman" w:hAnsi="Times New Roman" w:cs="Times New Roman"/>
          <w:sz w:val="28"/>
          <w:szCs w:val="28"/>
        </w:rPr>
        <w:t xml:space="preserve">3.37. </w:t>
      </w:r>
      <w:r w:rsidRPr="0057228D">
        <w:rPr>
          <w:rFonts w:ascii="Times New Roman" w:hAnsi="Times New Roman" w:cs="Times New Roman"/>
          <w:sz w:val="28"/>
          <w:szCs w:val="28"/>
        </w:rPr>
        <w:t>Ответственный исполнитель в течение 1 рабочего дня со дня поступления заявления об исправлении допущенных опечаток и ошибок, проводит проверку указанных в заявлении сведений.</w:t>
      </w:r>
      <w:r w:rsidR="00A971EE" w:rsidRPr="0057228D">
        <w:rPr>
          <w:rFonts w:ascii="Times New Roman" w:hAnsi="Times New Roman" w:cs="Times New Roman"/>
          <w:sz w:val="28"/>
          <w:szCs w:val="28"/>
        </w:rPr>
        <w:t xml:space="preserve"> </w:t>
      </w:r>
      <w:r w:rsidRPr="0057228D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ответственный исполнитель осуществляет исправление таких опечаток и (или) ошибок в срок, не превышающий 3 рабочих дней со дня поступления соответствующего заявления</w:t>
      </w:r>
      <w:r w:rsidR="00D83EF0" w:rsidRPr="0057228D">
        <w:rPr>
          <w:rFonts w:ascii="Times New Roman" w:hAnsi="Times New Roman" w:cs="Times New Roman"/>
          <w:sz w:val="28"/>
          <w:szCs w:val="28"/>
        </w:rPr>
        <w:t>»</w:t>
      </w:r>
      <w:r w:rsidRPr="0057228D">
        <w:rPr>
          <w:rFonts w:ascii="Times New Roman" w:hAnsi="Times New Roman" w:cs="Times New Roman"/>
          <w:sz w:val="28"/>
          <w:szCs w:val="28"/>
        </w:rPr>
        <w:t>.</w:t>
      </w:r>
    </w:p>
    <w:p w:rsidR="002D394E" w:rsidRDefault="002D394E" w:rsidP="00D83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94E" w:rsidRDefault="002D394E" w:rsidP="002D3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94E">
        <w:rPr>
          <w:rFonts w:ascii="Times New Roman" w:hAnsi="Times New Roman" w:cs="Times New Roman"/>
          <w:b/>
          <w:sz w:val="28"/>
          <w:szCs w:val="28"/>
        </w:rPr>
        <w:t>Губернатор</w:t>
      </w:r>
      <w:r w:rsidRPr="002D394E">
        <w:rPr>
          <w:rFonts w:ascii="Times New Roman" w:hAnsi="Times New Roman" w:cs="Times New Roman"/>
          <w:b/>
          <w:sz w:val="28"/>
          <w:szCs w:val="28"/>
        </w:rPr>
        <w:tab/>
      </w:r>
      <w:r w:rsidRPr="002D394E">
        <w:rPr>
          <w:rFonts w:ascii="Times New Roman" w:hAnsi="Times New Roman" w:cs="Times New Roman"/>
          <w:b/>
          <w:sz w:val="28"/>
          <w:szCs w:val="28"/>
        </w:rPr>
        <w:tab/>
      </w:r>
      <w:r w:rsidRPr="002D394E">
        <w:rPr>
          <w:rFonts w:ascii="Times New Roman" w:hAnsi="Times New Roman" w:cs="Times New Roman"/>
          <w:b/>
          <w:sz w:val="28"/>
          <w:szCs w:val="28"/>
        </w:rPr>
        <w:tab/>
      </w:r>
      <w:r w:rsidRPr="002D394E">
        <w:rPr>
          <w:rFonts w:ascii="Times New Roman" w:hAnsi="Times New Roman" w:cs="Times New Roman"/>
          <w:b/>
          <w:sz w:val="28"/>
          <w:szCs w:val="28"/>
        </w:rPr>
        <w:tab/>
      </w:r>
      <w:r w:rsidRPr="002D394E">
        <w:rPr>
          <w:rFonts w:ascii="Times New Roman" w:hAnsi="Times New Roman" w:cs="Times New Roman"/>
          <w:b/>
          <w:sz w:val="28"/>
          <w:szCs w:val="28"/>
        </w:rPr>
        <w:tab/>
      </w:r>
      <w:r w:rsidRPr="002D394E">
        <w:rPr>
          <w:rFonts w:ascii="Times New Roman" w:hAnsi="Times New Roman" w:cs="Times New Roman"/>
          <w:b/>
          <w:sz w:val="28"/>
          <w:szCs w:val="28"/>
        </w:rPr>
        <w:tab/>
      </w:r>
      <w:r w:rsidRPr="002D394E">
        <w:rPr>
          <w:rFonts w:ascii="Times New Roman" w:hAnsi="Times New Roman" w:cs="Times New Roman"/>
          <w:b/>
          <w:sz w:val="28"/>
          <w:szCs w:val="28"/>
        </w:rPr>
        <w:tab/>
      </w:r>
      <w:r w:rsidRPr="002D394E">
        <w:rPr>
          <w:rFonts w:ascii="Times New Roman" w:hAnsi="Times New Roman" w:cs="Times New Roman"/>
          <w:b/>
          <w:sz w:val="28"/>
          <w:szCs w:val="28"/>
        </w:rPr>
        <w:tab/>
      </w:r>
      <w:r w:rsidR="00C43BA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2D394E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Pr="002D394E">
        <w:rPr>
          <w:rFonts w:ascii="Times New Roman" w:hAnsi="Times New Roman" w:cs="Times New Roman"/>
          <w:b/>
          <w:sz w:val="28"/>
          <w:szCs w:val="28"/>
        </w:rPr>
        <w:t>Радаев</w:t>
      </w:r>
      <w:proofErr w:type="spellEnd"/>
    </w:p>
    <w:p w:rsidR="00C43BAB" w:rsidRDefault="00C43BAB" w:rsidP="002D3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AB" w:rsidRPr="00C43BAB" w:rsidRDefault="00C43BAB" w:rsidP="00C43BAB">
      <w:pPr>
        <w:spacing w:after="0" w:line="240" w:lineRule="auto"/>
        <w:ind w:left="9" w:hanging="1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C43BA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ПОЯСНИТЕЛЬНАЯ ЗАПИСКА</w:t>
      </w:r>
    </w:p>
    <w:p w:rsidR="00C43BAB" w:rsidRPr="00C43BAB" w:rsidRDefault="00C43BAB" w:rsidP="00C43BAB">
      <w:pPr>
        <w:spacing w:after="0" w:line="240" w:lineRule="auto"/>
        <w:ind w:left="9" w:hanging="11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en-US"/>
        </w:rPr>
      </w:pPr>
      <w:r w:rsidRPr="00C43BA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к проекту постановления Губернатора Саратовской области</w:t>
      </w:r>
    </w:p>
    <w:p w:rsidR="00C43BAB" w:rsidRPr="00C43BAB" w:rsidRDefault="00C43BAB" w:rsidP="00C43BAB">
      <w:pPr>
        <w:spacing w:after="0" w:line="240" w:lineRule="auto"/>
        <w:ind w:left="10" w:right="82" w:hanging="11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en-US"/>
        </w:rPr>
      </w:pPr>
      <w:r w:rsidRPr="00C43BA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«О внесении изменений в постановление Губернатора</w:t>
      </w:r>
    </w:p>
    <w:p w:rsidR="00C43BAB" w:rsidRPr="00C43BAB" w:rsidRDefault="00C43BAB" w:rsidP="00C43BAB">
      <w:pPr>
        <w:spacing w:after="0" w:line="240" w:lineRule="auto"/>
        <w:ind w:left="10" w:right="67" w:hanging="1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C43BA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Саратовской области от 27 июня 2019 года № 148»</w:t>
      </w:r>
    </w:p>
    <w:p w:rsidR="00C43BAB" w:rsidRPr="00C43BAB" w:rsidRDefault="00C43BAB" w:rsidP="00C43BAB">
      <w:pPr>
        <w:spacing w:after="0" w:line="240" w:lineRule="auto"/>
        <w:ind w:left="10" w:right="67" w:hanging="11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en-US"/>
        </w:rPr>
      </w:pPr>
    </w:p>
    <w:p w:rsidR="00C43BAB" w:rsidRDefault="00C43BAB" w:rsidP="00C4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BAB">
        <w:rPr>
          <w:rFonts w:ascii="Times New Roman" w:hAnsi="Times New Roman" w:cs="Times New Roman"/>
          <w:sz w:val="28"/>
          <w:szCs w:val="28"/>
        </w:rPr>
        <w:t>Проект постановление Губернатора Саратовской области «О внесении изменений в постановление Губернатора от 27 июня 2019 года № 148» разработан в соответствии с требованиями  Федерального закона от 27 июля 2010 года № 210-ФЗ «Об организации предоставления государственных и муниципальных услуг», в целях повышения качества и доступности оказания государственных услуг населению Саратовской области и развития конкуренции в сфере оказания медицинских и фармацевтических услу</w:t>
      </w:r>
      <w:r>
        <w:rPr>
          <w:rFonts w:ascii="Times New Roman" w:hAnsi="Times New Roman" w:cs="Times New Roman"/>
          <w:sz w:val="28"/>
          <w:szCs w:val="28"/>
        </w:rPr>
        <w:t>г населению Саратовской области и в целях удовлетворения протеста прокурора области № 7/2-03-2021 от 21.04.2021</w:t>
      </w:r>
      <w:r w:rsidR="004146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AB" w:rsidRPr="00C43BAB" w:rsidRDefault="00C43BAB" w:rsidP="00C4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BAB">
        <w:rPr>
          <w:rFonts w:ascii="Times New Roman" w:hAnsi="Times New Roman" w:cs="Times New Roman"/>
          <w:sz w:val="28"/>
          <w:szCs w:val="28"/>
        </w:rPr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</w:t>
      </w:r>
      <w:proofErr w:type="spellStart"/>
      <w:r w:rsidRPr="00C43BAB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C43BAB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C43BAB">
        <w:rPr>
          <w:rFonts w:ascii="Times New Roman" w:hAnsi="Times New Roman" w:cs="Times New Roman"/>
          <w:sz w:val="28"/>
          <w:szCs w:val="28"/>
        </w:rPr>
        <w:t xml:space="preserve"> тем самым создающих условия для коррупции, не выявлено.</w:t>
      </w:r>
    </w:p>
    <w:p w:rsidR="00C43BAB" w:rsidRPr="00C43BAB" w:rsidRDefault="00C43BAB" w:rsidP="00C4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BAB">
        <w:rPr>
          <w:rFonts w:ascii="Times New Roman" w:hAnsi="Times New Roman" w:cs="Times New Roman"/>
          <w:sz w:val="28"/>
          <w:szCs w:val="28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C43BAB" w:rsidRPr="00C43BAB" w:rsidRDefault="00C43BAB" w:rsidP="00C4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BAB">
        <w:rPr>
          <w:rFonts w:ascii="Times New Roman" w:hAnsi="Times New Roman" w:cs="Times New Roman"/>
          <w:sz w:val="28"/>
          <w:szCs w:val="28"/>
        </w:rPr>
        <w:t>Принятие настоящего проекта не потребует выделения средств из областного бюджета.</w:t>
      </w:r>
    </w:p>
    <w:p w:rsidR="00C43BAB" w:rsidRPr="00C43BAB" w:rsidRDefault="00C43BAB" w:rsidP="00C4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BAB">
        <w:rPr>
          <w:rFonts w:ascii="Times New Roman" w:hAnsi="Times New Roman" w:cs="Times New Roman"/>
          <w:sz w:val="28"/>
          <w:szCs w:val="28"/>
        </w:rPr>
        <w:t>Принятие настоящего проекта не потребует принятия, изменения или отмены иных нормативных правовых актов Саратовской области.</w:t>
      </w:r>
    </w:p>
    <w:p w:rsidR="00C43BAB" w:rsidRPr="00C43BAB" w:rsidRDefault="00C43BAB" w:rsidP="00C4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BAB" w:rsidRPr="00C43BAB" w:rsidRDefault="00C43BAB" w:rsidP="00C43BAB">
      <w:pPr>
        <w:spacing w:after="3" w:line="250" w:lineRule="auto"/>
        <w:ind w:left="38" w:right="14" w:hanging="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C43BAB" w:rsidRPr="00C43BAB" w:rsidRDefault="00C43BAB" w:rsidP="00C43BAB">
      <w:pPr>
        <w:spacing w:after="3" w:line="250" w:lineRule="auto"/>
        <w:ind w:left="38" w:right="14" w:hanging="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C43BAB" w:rsidRPr="00C43BAB" w:rsidRDefault="00C43BAB" w:rsidP="00C43BAB">
      <w:pPr>
        <w:spacing w:after="3" w:line="250" w:lineRule="auto"/>
        <w:ind w:left="38" w:right="14" w:hanging="38"/>
        <w:jc w:val="both"/>
        <w:rPr>
          <w:rFonts w:ascii="Times New Roman" w:eastAsia="Times New Roman" w:hAnsi="Times New Roman" w:cs="Times New Roman"/>
          <w:color w:val="000000"/>
          <w:sz w:val="26"/>
          <w:lang w:eastAsia="en-US"/>
        </w:rPr>
      </w:pPr>
      <w:r w:rsidRPr="00C43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Министр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</w:t>
      </w:r>
      <w:r w:rsidRPr="00C43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О.</w:t>
      </w:r>
      <w:r w:rsidRPr="00C43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Н.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Костин</w:t>
      </w:r>
      <w:r w:rsidRPr="00C43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C43BAB" w:rsidRPr="002D394E" w:rsidRDefault="00C43BAB" w:rsidP="002D3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3BAB" w:rsidRPr="002D394E" w:rsidSect="00A6543F">
      <w:pgSz w:w="11906" w:h="16838"/>
      <w:pgMar w:top="851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0E"/>
    <w:rsid w:val="000165C8"/>
    <w:rsid w:val="0005240C"/>
    <w:rsid w:val="000627CB"/>
    <w:rsid w:val="000B6066"/>
    <w:rsid w:val="000C3038"/>
    <w:rsid w:val="000E0579"/>
    <w:rsid w:val="000F5949"/>
    <w:rsid w:val="00103F92"/>
    <w:rsid w:val="00147282"/>
    <w:rsid w:val="001552E2"/>
    <w:rsid w:val="00193F6A"/>
    <w:rsid w:val="001D2B3D"/>
    <w:rsid w:val="001D7CDE"/>
    <w:rsid w:val="002209C5"/>
    <w:rsid w:val="00250F1E"/>
    <w:rsid w:val="0025526D"/>
    <w:rsid w:val="002560D7"/>
    <w:rsid w:val="002775A5"/>
    <w:rsid w:val="002A4B56"/>
    <w:rsid w:val="002B604B"/>
    <w:rsid w:val="002D394E"/>
    <w:rsid w:val="002D6345"/>
    <w:rsid w:val="002E0179"/>
    <w:rsid w:val="002E6BEA"/>
    <w:rsid w:val="002F0200"/>
    <w:rsid w:val="00313E07"/>
    <w:rsid w:val="003A05CD"/>
    <w:rsid w:val="003B06BE"/>
    <w:rsid w:val="003B48B7"/>
    <w:rsid w:val="004146FD"/>
    <w:rsid w:val="00415D6D"/>
    <w:rsid w:val="004630A9"/>
    <w:rsid w:val="00465C7F"/>
    <w:rsid w:val="00474BF6"/>
    <w:rsid w:val="0049440A"/>
    <w:rsid w:val="004B13BA"/>
    <w:rsid w:val="004B4246"/>
    <w:rsid w:val="004C1398"/>
    <w:rsid w:val="004C6961"/>
    <w:rsid w:val="004D30C0"/>
    <w:rsid w:val="004E5B3D"/>
    <w:rsid w:val="004F14DB"/>
    <w:rsid w:val="0052179F"/>
    <w:rsid w:val="00552F4B"/>
    <w:rsid w:val="0057228D"/>
    <w:rsid w:val="005810D4"/>
    <w:rsid w:val="0059227B"/>
    <w:rsid w:val="005A38B6"/>
    <w:rsid w:val="005A42F8"/>
    <w:rsid w:val="00642AA1"/>
    <w:rsid w:val="00654B2D"/>
    <w:rsid w:val="006746D1"/>
    <w:rsid w:val="00680AA3"/>
    <w:rsid w:val="00680E3F"/>
    <w:rsid w:val="006A1765"/>
    <w:rsid w:val="006F0477"/>
    <w:rsid w:val="00703875"/>
    <w:rsid w:val="00705A4A"/>
    <w:rsid w:val="00726D16"/>
    <w:rsid w:val="00743193"/>
    <w:rsid w:val="00743406"/>
    <w:rsid w:val="007626B8"/>
    <w:rsid w:val="00772AFD"/>
    <w:rsid w:val="00775027"/>
    <w:rsid w:val="007A48EB"/>
    <w:rsid w:val="007D6D05"/>
    <w:rsid w:val="007E57A7"/>
    <w:rsid w:val="00813AF7"/>
    <w:rsid w:val="00826A9C"/>
    <w:rsid w:val="00826FC2"/>
    <w:rsid w:val="00853E02"/>
    <w:rsid w:val="00861DB0"/>
    <w:rsid w:val="008C399B"/>
    <w:rsid w:val="008E011A"/>
    <w:rsid w:val="008F2C20"/>
    <w:rsid w:val="00923B0E"/>
    <w:rsid w:val="00934420"/>
    <w:rsid w:val="009377EE"/>
    <w:rsid w:val="00954290"/>
    <w:rsid w:val="009632F8"/>
    <w:rsid w:val="009876C2"/>
    <w:rsid w:val="009A52F0"/>
    <w:rsid w:val="009C5440"/>
    <w:rsid w:val="009F501B"/>
    <w:rsid w:val="00A4378E"/>
    <w:rsid w:val="00A50BCE"/>
    <w:rsid w:val="00A6543F"/>
    <w:rsid w:val="00A92B98"/>
    <w:rsid w:val="00A971EE"/>
    <w:rsid w:val="00AB39E0"/>
    <w:rsid w:val="00AE2937"/>
    <w:rsid w:val="00B5278D"/>
    <w:rsid w:val="00B62D1A"/>
    <w:rsid w:val="00B752E9"/>
    <w:rsid w:val="00BA0B41"/>
    <w:rsid w:val="00BA7C41"/>
    <w:rsid w:val="00BB4FAD"/>
    <w:rsid w:val="00BD25D5"/>
    <w:rsid w:val="00BE0FE7"/>
    <w:rsid w:val="00BE2E7F"/>
    <w:rsid w:val="00C00AEC"/>
    <w:rsid w:val="00C070E6"/>
    <w:rsid w:val="00C128C0"/>
    <w:rsid w:val="00C21ADB"/>
    <w:rsid w:val="00C36954"/>
    <w:rsid w:val="00C43BAB"/>
    <w:rsid w:val="00C47E99"/>
    <w:rsid w:val="00C54FDD"/>
    <w:rsid w:val="00C7321C"/>
    <w:rsid w:val="00C77259"/>
    <w:rsid w:val="00C83056"/>
    <w:rsid w:val="00C87030"/>
    <w:rsid w:val="00CA45AB"/>
    <w:rsid w:val="00CF2798"/>
    <w:rsid w:val="00D02FBE"/>
    <w:rsid w:val="00D23A77"/>
    <w:rsid w:val="00D61A0D"/>
    <w:rsid w:val="00D741DB"/>
    <w:rsid w:val="00D83EF0"/>
    <w:rsid w:val="00DC196C"/>
    <w:rsid w:val="00DC52B2"/>
    <w:rsid w:val="00DD344B"/>
    <w:rsid w:val="00DD7290"/>
    <w:rsid w:val="00E17504"/>
    <w:rsid w:val="00E5243C"/>
    <w:rsid w:val="00E820C8"/>
    <w:rsid w:val="00E9184B"/>
    <w:rsid w:val="00EB3138"/>
    <w:rsid w:val="00EF17E0"/>
    <w:rsid w:val="00F11305"/>
    <w:rsid w:val="00F12B42"/>
    <w:rsid w:val="00F412A0"/>
    <w:rsid w:val="00F44403"/>
    <w:rsid w:val="00F56338"/>
    <w:rsid w:val="00F618C3"/>
    <w:rsid w:val="00F761DA"/>
    <w:rsid w:val="00F96050"/>
    <w:rsid w:val="00FC4E4A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923B0E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923B0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2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2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4B4246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1130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Bodytext3">
    <w:name w:val="Body text (3)_"/>
    <w:basedOn w:val="a0"/>
    <w:link w:val="Bodytext30"/>
    <w:rsid w:val="005810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5810D4"/>
    <w:pPr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9F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923B0E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923B0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2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2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4B4246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1130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Bodytext3">
    <w:name w:val="Body text (3)_"/>
    <w:basedOn w:val="a0"/>
    <w:link w:val="Bodytext30"/>
    <w:rsid w:val="005810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5810D4"/>
    <w:pPr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9F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5BAC2138F456A112C8115E72681EF07BB053F0A9982E9B75E851B16A3752794011A3C2733771AC390BD7E8F46CC89C5451322A06EBB8Dj5t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A90D49640B3F1AFFF80FC019260D3CCE48F7C2CDF893C1E2613F4431D99A0EE47E894A2284F64660245Eh0r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itdykovRK.ZDR\Desktop\&#1040;&#1076;&#1084;&#1080;&#1085;&#1080;&#1089;&#1090;&#1088;&#1072;&#1090;&#1080;&#1074;&#1085;&#1099;&#1081;%20&#1088;&#1077;&#1075;&#1083;&#1072;&#1084;&#1077;&#1085;&#1090;\&#1054;&#1073;&#1088;&#1072;&#1079;&#1077;&#1094;%20&#1055;&#1054;&#1057;&#1058;&#1040;&#1053;&#1054;&#1042;&#1051;&#1045;&#1053;&#1048;&#1071;%20%20&#1074;&#1085;&#1077;&#1089;&#1077;&#1085;&#1080;&#1103;%20&#1080;&#1079;&#1084;&#1077;&#1085;&#1077;&#1085;&#1080;&#1081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6ADC7-96A5-4A18-AE99-53E0ACC0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SitdykovRK</dc:creator>
  <cp:lastModifiedBy>Овчинникова Татьяна Александровна</cp:lastModifiedBy>
  <cp:revision>4</cp:revision>
  <cp:lastPrinted>2021-04-29T10:20:00Z</cp:lastPrinted>
  <dcterms:created xsi:type="dcterms:W3CDTF">2021-04-29T10:12:00Z</dcterms:created>
  <dcterms:modified xsi:type="dcterms:W3CDTF">2021-04-29T11:57:00Z</dcterms:modified>
</cp:coreProperties>
</file>