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115ECC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115ECC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115ECC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F50C5B" w:rsidRDefault="00F50C5B" w:rsidP="00654113">
      <w:pPr>
        <w:pStyle w:val="a3"/>
        <w:jc w:val="center"/>
      </w:pPr>
    </w:p>
    <w:p w:rsidR="00F50C5B" w:rsidRDefault="00F50C5B" w:rsidP="00654113">
      <w:pPr>
        <w:pStyle w:val="a3"/>
        <w:jc w:val="center"/>
      </w:pPr>
    </w:p>
    <w:tbl>
      <w:tblPr>
        <w:tblW w:w="0" w:type="auto"/>
        <w:tblLook w:val="04A0"/>
      </w:tblPr>
      <w:tblGrid>
        <w:gridCol w:w="7207"/>
        <w:gridCol w:w="1031"/>
        <w:gridCol w:w="1224"/>
        <w:gridCol w:w="108"/>
      </w:tblGrid>
      <w:tr w:rsidR="00F50C5B" w:rsidRPr="00753860" w:rsidTr="00F50C5B">
        <w:tc>
          <w:tcPr>
            <w:tcW w:w="8472" w:type="dxa"/>
            <w:gridSpan w:val="2"/>
          </w:tcPr>
          <w:p w:rsidR="00F50C5B" w:rsidRPr="00294638" w:rsidRDefault="00F50C5B" w:rsidP="00F50C5B">
            <w:pPr>
              <w:autoSpaceDE w:val="0"/>
              <w:autoSpaceDN w:val="0"/>
              <w:adjustRightInd w:val="0"/>
              <w:rPr>
                <w:b/>
              </w:rPr>
            </w:pPr>
            <w:r w:rsidRPr="00294638">
              <w:rPr>
                <w:b/>
              </w:rPr>
              <w:t xml:space="preserve">Об установлении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</w:t>
            </w:r>
            <w:r>
              <w:rPr>
                <w:b/>
              </w:rPr>
              <w:t>Саратовской</w:t>
            </w:r>
            <w:r w:rsidRPr="00294638">
              <w:rPr>
                <w:b/>
              </w:rPr>
              <w:t xml:space="preserve"> области вне таких медицинских организаций, а также в иных медицин</w:t>
            </w:r>
            <w:r>
              <w:rPr>
                <w:b/>
              </w:rPr>
              <w:t>ских организациях</w:t>
            </w:r>
          </w:p>
          <w:p w:rsidR="00F50C5B" w:rsidRPr="00753860" w:rsidRDefault="00F50C5B" w:rsidP="00F50C5B">
            <w:pPr>
              <w:rPr>
                <w:b/>
              </w:rPr>
            </w:pPr>
          </w:p>
        </w:tc>
        <w:tc>
          <w:tcPr>
            <w:tcW w:w="1381" w:type="dxa"/>
            <w:gridSpan w:val="2"/>
          </w:tcPr>
          <w:p w:rsidR="00F50C5B" w:rsidRPr="00753860" w:rsidRDefault="00F50C5B" w:rsidP="00F50C5B">
            <w:pPr>
              <w:rPr>
                <w:b/>
              </w:rPr>
            </w:pPr>
          </w:p>
        </w:tc>
      </w:tr>
      <w:tr w:rsidR="00F50C5B" w:rsidRPr="00753860" w:rsidTr="00F50C5B">
        <w:trPr>
          <w:gridAfter w:val="1"/>
          <w:wAfter w:w="112" w:type="dxa"/>
        </w:trPr>
        <w:tc>
          <w:tcPr>
            <w:tcW w:w="7404" w:type="dxa"/>
          </w:tcPr>
          <w:p w:rsidR="00F50C5B" w:rsidRPr="00753860" w:rsidRDefault="00F50C5B" w:rsidP="00F50C5B">
            <w:pPr>
              <w:rPr>
                <w:b/>
              </w:rPr>
            </w:pPr>
          </w:p>
        </w:tc>
        <w:tc>
          <w:tcPr>
            <w:tcW w:w="2337" w:type="dxa"/>
            <w:gridSpan w:val="2"/>
          </w:tcPr>
          <w:p w:rsidR="00F50C5B" w:rsidRPr="00753860" w:rsidRDefault="00F50C5B" w:rsidP="00F50C5B">
            <w:pPr>
              <w:rPr>
                <w:b/>
              </w:rPr>
            </w:pPr>
          </w:p>
        </w:tc>
      </w:tr>
    </w:tbl>
    <w:p w:rsidR="00F50C5B" w:rsidRPr="00D22E89" w:rsidRDefault="00F50C5B" w:rsidP="00F50C5B">
      <w:pPr>
        <w:autoSpaceDE w:val="0"/>
        <w:autoSpaceDN w:val="0"/>
        <w:adjustRightInd w:val="0"/>
        <w:rPr>
          <w:bCs/>
        </w:rPr>
      </w:pPr>
      <w:r>
        <w:tab/>
      </w:r>
      <w:r w:rsidRPr="00511185">
        <w:t xml:space="preserve">В соответствии со статьей 16  Федерального закона от 21 ноября 2011 года </w:t>
      </w:r>
      <w:r w:rsidR="00BC0789">
        <w:t xml:space="preserve">№ </w:t>
      </w:r>
      <w:r w:rsidRPr="00511185">
        <w:t xml:space="preserve">323-ФЗ «Об основах охраны здоровья граждан в Российской Федерации», </w:t>
      </w:r>
      <w:r w:rsidRPr="00D22E89">
        <w:t>с Положением о министерстве здравоохранения Саратовской области, утвержденным постановлением Правит</w:t>
      </w:r>
      <w:r>
        <w:t xml:space="preserve">ельства </w:t>
      </w:r>
      <w:r w:rsidRPr="00D22E89">
        <w:t>Саратовской области от 1 ноября 2007 года № 386-П, в целях оказания гарантированного объема медицинской помощи населению Саратовской области</w:t>
      </w:r>
      <w:r w:rsidRPr="00511185">
        <w:t xml:space="preserve"> </w:t>
      </w:r>
    </w:p>
    <w:p w:rsidR="00F50C5B" w:rsidRPr="00753860" w:rsidRDefault="00F50C5B" w:rsidP="00F50C5B">
      <w:pPr>
        <w:pStyle w:val="a9"/>
        <w:rPr>
          <w:b/>
        </w:rPr>
      </w:pPr>
      <w:r w:rsidRPr="00753860">
        <w:rPr>
          <w:b/>
        </w:rPr>
        <w:t>ПРИКАЗЫВАЮ:</w:t>
      </w:r>
    </w:p>
    <w:p w:rsidR="00F50C5B" w:rsidRPr="006A5F3A" w:rsidRDefault="00F50C5B" w:rsidP="00F50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0C5B" w:rsidRPr="006A5F3A" w:rsidRDefault="00F50C5B" w:rsidP="00F50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C5B" w:rsidRPr="00511185" w:rsidRDefault="00BC0789" w:rsidP="00BC0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0C5B">
        <w:rPr>
          <w:rFonts w:ascii="Times New Roman" w:hAnsi="Times New Roman" w:cs="Times New Roman"/>
          <w:sz w:val="28"/>
          <w:szCs w:val="28"/>
        </w:rPr>
        <w:t>У</w:t>
      </w:r>
      <w:r w:rsidR="00F50C5B" w:rsidRPr="006A5F3A">
        <w:rPr>
          <w:rFonts w:ascii="Times New Roman" w:hAnsi="Times New Roman" w:cs="Times New Roman"/>
          <w:sz w:val="28"/>
          <w:szCs w:val="28"/>
        </w:rPr>
        <w:t>твердить прилагаемое Положение  о случаях и порядке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</w:t>
      </w:r>
      <w:r w:rsidR="00F50C5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50C5B" w:rsidRPr="00BC0789" w:rsidRDefault="00BC0789" w:rsidP="00BC0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0C5B" w:rsidRPr="00BC0789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F50C5B" w:rsidRPr="00BC0789" w:rsidRDefault="00BC0789" w:rsidP="00BC0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0C5B" w:rsidRPr="00BC078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F50C5B" w:rsidRPr="00BC0789" w:rsidRDefault="00BC0789" w:rsidP="00BC0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50C5B" w:rsidRPr="00BC0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C5B" w:rsidRPr="00BC078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Шувалова С.С.</w:t>
      </w:r>
    </w:p>
    <w:p w:rsidR="00F50C5B" w:rsidRDefault="00F50C5B" w:rsidP="00F50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C5B" w:rsidRDefault="00F50C5B" w:rsidP="00F50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C5B" w:rsidRPr="006A5F3A" w:rsidRDefault="00F50C5B" w:rsidP="00F50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C5B" w:rsidRDefault="00F50C5B" w:rsidP="00F50C5B">
      <w:pPr>
        <w:pStyle w:val="ConsPlusNormal"/>
        <w:jc w:val="both"/>
      </w:pPr>
      <w:r>
        <w:rPr>
          <w:rFonts w:ascii="Times New Roman" w:hAnsi="Times New Roman"/>
          <w:b/>
          <w:spacing w:val="4"/>
          <w:sz w:val="28"/>
          <w:szCs w:val="28"/>
        </w:rPr>
        <w:t>М</w:t>
      </w:r>
      <w:r w:rsidRPr="00F326E2">
        <w:rPr>
          <w:rFonts w:ascii="Times New Roman" w:hAnsi="Times New Roman"/>
          <w:b/>
          <w:spacing w:val="4"/>
          <w:sz w:val="28"/>
          <w:szCs w:val="28"/>
        </w:rPr>
        <w:t>инистр</w:t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  <w:t xml:space="preserve">                  О.Н. Костин</w:t>
      </w:r>
    </w:p>
    <w:p w:rsidR="00F50C5B" w:rsidRDefault="00F50C5B" w:rsidP="00F50C5B">
      <w:pPr>
        <w:pStyle w:val="ConsPlusNormal"/>
        <w:jc w:val="both"/>
      </w:pPr>
    </w:p>
    <w:p w:rsidR="00F50C5B" w:rsidRDefault="00F50C5B" w:rsidP="00F50C5B">
      <w:pPr>
        <w:pStyle w:val="ConsPlusNormal"/>
        <w:jc w:val="both"/>
      </w:pPr>
    </w:p>
    <w:p w:rsidR="00F50C5B" w:rsidRDefault="00F50C5B" w:rsidP="00F50C5B">
      <w:pPr>
        <w:pStyle w:val="ConsPlusNormal"/>
        <w:jc w:val="both"/>
      </w:pPr>
    </w:p>
    <w:p w:rsidR="00BC0789" w:rsidRPr="0051470B" w:rsidRDefault="00BC0789" w:rsidP="00BC0789">
      <w:pPr>
        <w:pStyle w:val="ConsPlusNormal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0789" w:rsidRPr="0051470B" w:rsidRDefault="00BC0789" w:rsidP="00BC07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к приказу министерства здравоохранения </w:t>
      </w:r>
    </w:p>
    <w:p w:rsidR="00BC0789" w:rsidRPr="0051470B" w:rsidRDefault="00BC0789" w:rsidP="00BC07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BC0789" w:rsidRPr="0051470B" w:rsidRDefault="00BC0789" w:rsidP="00BC07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от                    2021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51470B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50C5B" w:rsidRDefault="00F50C5B" w:rsidP="00BC0789">
      <w:pPr>
        <w:pStyle w:val="ConsPlusNormal"/>
        <w:jc w:val="right"/>
      </w:pPr>
    </w:p>
    <w:p w:rsidR="00F50C5B" w:rsidRDefault="00F50C5B" w:rsidP="00F50C5B">
      <w:pPr>
        <w:pStyle w:val="ConsPlusNormal"/>
        <w:jc w:val="both"/>
      </w:pPr>
    </w:p>
    <w:p w:rsidR="00F50C5B" w:rsidRPr="00312FF2" w:rsidRDefault="00F50C5B" w:rsidP="00F50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12FF2">
        <w:rPr>
          <w:rFonts w:ascii="Times New Roman" w:hAnsi="Times New Roman" w:cs="Times New Roman"/>
          <w:sz w:val="28"/>
          <w:szCs w:val="28"/>
        </w:rPr>
        <w:t>оложение</w:t>
      </w:r>
    </w:p>
    <w:p w:rsidR="00F50C5B" w:rsidRPr="00312FF2" w:rsidRDefault="00F50C5B" w:rsidP="00F50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о случаях и порядке организации оказания первичной</w:t>
      </w:r>
    </w:p>
    <w:p w:rsidR="00F50C5B" w:rsidRPr="00312FF2" w:rsidRDefault="00F50C5B" w:rsidP="00F50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медико-санитарной помощи и специализированной медицинской</w:t>
      </w:r>
    </w:p>
    <w:p w:rsidR="00F50C5B" w:rsidRPr="00312FF2" w:rsidRDefault="00F50C5B" w:rsidP="00F50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помощи медицинскими работниками медицинских организаций</w:t>
      </w:r>
    </w:p>
    <w:p w:rsidR="00F50C5B" w:rsidRPr="00312FF2" w:rsidRDefault="00F50C5B" w:rsidP="00F50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вне таких медицинских организаций, а также в иных</w:t>
      </w:r>
    </w:p>
    <w:p w:rsidR="00F50C5B" w:rsidRPr="00312FF2" w:rsidRDefault="00F50C5B" w:rsidP="00F50C5B">
      <w:pPr>
        <w:pStyle w:val="ConsPlusTitle"/>
        <w:jc w:val="center"/>
        <w:rPr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312FF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F50C5B" w:rsidRDefault="00F50C5B" w:rsidP="00F50C5B">
      <w:pPr>
        <w:pStyle w:val="ConsPlusNormal"/>
        <w:ind w:firstLine="709"/>
        <w:jc w:val="both"/>
      </w:pPr>
    </w:p>
    <w:p w:rsidR="00F50C5B" w:rsidRPr="00987BA3" w:rsidRDefault="00F50C5B" w:rsidP="00F50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A3">
        <w:rPr>
          <w:rFonts w:ascii="Times New Roman" w:hAnsi="Times New Roman" w:cs="Times New Roman"/>
          <w:sz w:val="28"/>
          <w:szCs w:val="28"/>
        </w:rPr>
        <w:t>Настоящее Положение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F50C5B" w:rsidRPr="00987BA3" w:rsidRDefault="00F50C5B" w:rsidP="00F50C5B">
      <w:pPr>
        <w:ind w:firstLine="709"/>
      </w:pPr>
      <w:r>
        <w:t xml:space="preserve">2. </w:t>
      </w:r>
      <w:r w:rsidRPr="00987BA3">
        <w:t>Первичная медико-санитарная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случае, если медицинская помощь, необходимая пациенту по медицинским показаниям, не может быть оказана в медицинской организации.</w:t>
      </w:r>
    </w:p>
    <w:p w:rsidR="00F50C5B" w:rsidRPr="00987BA3" w:rsidRDefault="00F50C5B" w:rsidP="00F50C5B">
      <w:pPr>
        <w:ind w:firstLine="709"/>
      </w:pPr>
      <w:r w:rsidRPr="00987BA3">
        <w:t>3. Наличие медицинских показаний для оказания первичной медико-санитарной или специализированной медицинской помощи вне медицинской организации определяется лечащим врачом пациента либо иным врачом медицинской организации, к которому обратился пациент за медицинской помощью.</w:t>
      </w:r>
    </w:p>
    <w:p w:rsidR="00F50C5B" w:rsidRPr="00987BA3" w:rsidRDefault="00F50C5B" w:rsidP="00F50C5B">
      <w:pPr>
        <w:ind w:firstLine="709"/>
      </w:pPr>
      <w:r w:rsidRPr="00987BA3">
        <w:t>4. Первичная медико-санитарная помощь оказывается медицинскими работниками вне медицинской организации:</w:t>
      </w:r>
    </w:p>
    <w:p w:rsidR="00F50C5B" w:rsidRPr="00987BA3" w:rsidRDefault="00F50C5B" w:rsidP="00F50C5B">
      <w:pPr>
        <w:ind w:firstLine="709"/>
      </w:pPr>
      <w:r w:rsidRPr="00987BA3">
        <w:t>по месту жительства (пребывания) пациента;</w:t>
      </w:r>
    </w:p>
    <w:p w:rsidR="00F50C5B" w:rsidRPr="00987BA3" w:rsidRDefault="00F50C5B" w:rsidP="00F50C5B">
      <w:pPr>
        <w:ind w:firstLine="709"/>
      </w:pPr>
      <w:r w:rsidRPr="00987BA3">
        <w:t>по месту выезда мобильной медицинской бригады;</w:t>
      </w:r>
    </w:p>
    <w:p w:rsidR="00F50C5B" w:rsidRPr="00987BA3" w:rsidRDefault="00F50C5B" w:rsidP="00F50C5B">
      <w:pPr>
        <w:ind w:firstLine="709"/>
      </w:pPr>
      <w:r w:rsidRPr="00987BA3">
        <w:t>в ходе медицинского сопровождения при транспортировке пациента;</w:t>
      </w:r>
    </w:p>
    <w:p w:rsidR="00F50C5B" w:rsidRPr="00987BA3" w:rsidRDefault="00F50C5B" w:rsidP="00F50C5B">
      <w:pPr>
        <w:ind w:firstLine="709"/>
      </w:pPr>
      <w:r w:rsidRPr="00987BA3">
        <w:t>в иных медицинских организациях.</w:t>
      </w:r>
    </w:p>
    <w:p w:rsidR="00F50C5B" w:rsidRPr="00987BA3" w:rsidRDefault="00F50C5B" w:rsidP="00F50C5B">
      <w:pPr>
        <w:ind w:firstLine="709"/>
        <w:contextualSpacing/>
      </w:pPr>
      <w:r w:rsidRPr="00987BA3">
        <w:t>5. Первичная медико-санитарная помощь по месту жительства (пребывания) пациента и по месту выезда мобильной медицинской бригады оказывается медицинскими работниками вне медицинской организации:</w:t>
      </w:r>
    </w:p>
    <w:p w:rsidR="00F50C5B" w:rsidRPr="00987BA3" w:rsidRDefault="00F50C5B" w:rsidP="00F50C5B">
      <w:pPr>
        <w:ind w:firstLine="709"/>
        <w:contextualSpacing/>
      </w:pPr>
      <w:r w:rsidRPr="00987BA3">
        <w:t>при наличии острого внезапного ухудшения состояния здоровья, требующего экстренной помощи и консультации медицинского работника;</w:t>
      </w:r>
    </w:p>
    <w:p w:rsidR="00F50C5B" w:rsidRPr="00987BA3" w:rsidRDefault="00F50C5B" w:rsidP="00F50C5B">
      <w:pPr>
        <w:ind w:firstLine="709"/>
        <w:contextualSpacing/>
      </w:pPr>
      <w:r w:rsidRPr="00987BA3">
        <w:t>при тяжелых хронических заболеваниях, при которых невозможно передвижение пациента;</w:t>
      </w:r>
    </w:p>
    <w:p w:rsidR="00F50C5B" w:rsidRPr="00987BA3" w:rsidRDefault="00F50C5B" w:rsidP="00F50C5B">
      <w:pPr>
        <w:ind w:firstLine="709"/>
        <w:contextualSpacing/>
      </w:pPr>
      <w:r w:rsidRPr="00987BA3">
        <w:t>при необходимости соблюдения строгого домашнего режима, рекомендованного медицинским работником;</w:t>
      </w:r>
    </w:p>
    <w:p w:rsidR="00F50C5B" w:rsidRPr="00987BA3" w:rsidRDefault="00F50C5B" w:rsidP="00F50C5B">
      <w:pPr>
        <w:ind w:firstLine="709"/>
        <w:contextualSpacing/>
      </w:pPr>
      <w:r w:rsidRPr="00987BA3">
        <w:t>при патронаже детей до одного года;</w:t>
      </w:r>
    </w:p>
    <w:p w:rsidR="00F50C5B" w:rsidRPr="00987BA3" w:rsidRDefault="00F50C5B" w:rsidP="00F50C5B">
      <w:pPr>
        <w:ind w:firstLine="709"/>
        <w:contextualSpacing/>
      </w:pPr>
      <w:r w:rsidRPr="00987BA3">
        <w:t>при необходимости наблюдения детей в возрасте до трех лет до их выздоровления (при инфекционных заболеваниях - независимо от возраста);</w:t>
      </w:r>
    </w:p>
    <w:p w:rsidR="00F50C5B" w:rsidRPr="00987BA3" w:rsidRDefault="00F50C5B" w:rsidP="00F50C5B">
      <w:pPr>
        <w:ind w:firstLine="709"/>
        <w:contextualSpacing/>
      </w:pPr>
      <w:r w:rsidRPr="00987BA3">
        <w:t>при необходимости наблюдения и консультации медицинского работника в случае наличия эпидемиологических показаний;</w:t>
      </w:r>
    </w:p>
    <w:p w:rsidR="00F50C5B" w:rsidRPr="00987BA3" w:rsidRDefault="00F50C5B" w:rsidP="00F50C5B">
      <w:pPr>
        <w:ind w:firstLine="709"/>
        <w:contextualSpacing/>
      </w:pPr>
      <w:bookmarkStart w:id="1" w:name="sub_10070"/>
      <w:r w:rsidRPr="00987BA3">
        <w:t xml:space="preserve">при проведении в отношении лиц, содержащихся в изоляторах временного содержания органов внутренних дел (далее ИВС), медицинских </w:t>
      </w:r>
      <w:r w:rsidRPr="00987BA3">
        <w:lastRenderedPageBreak/>
        <w:t>осмотров при поступлении и при убытии из ИВС (при отсутствии медицинских работников ИВС).</w:t>
      </w:r>
    </w:p>
    <w:p w:rsidR="00F50C5B" w:rsidRPr="00987BA3" w:rsidRDefault="00F50C5B" w:rsidP="00F50C5B">
      <w:pPr>
        <w:ind w:firstLine="709"/>
        <w:contextualSpacing/>
      </w:pPr>
      <w:r w:rsidRPr="00987BA3">
        <w:t xml:space="preserve">6. </w:t>
      </w:r>
      <w:bookmarkEnd w:id="1"/>
      <w:r w:rsidRPr="00987BA3">
        <w:t xml:space="preserve">Первичная медико-санитарная </w:t>
      </w:r>
      <w:proofErr w:type="gramStart"/>
      <w:r w:rsidRPr="00987BA3">
        <w:t>помощь</w:t>
      </w:r>
      <w:proofErr w:type="gramEnd"/>
      <w:r w:rsidRPr="00987BA3">
        <w:t xml:space="preserve"> оказывается по месту выезд</w:t>
      </w:r>
      <w:r>
        <w:t>а мобильной медицинской бригады</w:t>
      </w:r>
      <w:r w:rsidRPr="00987BA3">
        <w:t xml:space="preserve">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987BA3">
        <w:t>климато-географических</w:t>
      </w:r>
      <w:proofErr w:type="spellEnd"/>
      <w:r w:rsidRPr="00987BA3">
        <w:t xml:space="preserve"> условий.</w:t>
      </w:r>
    </w:p>
    <w:p w:rsidR="00F50C5B" w:rsidRPr="00987BA3" w:rsidRDefault="00F50C5B" w:rsidP="00F50C5B">
      <w:pPr>
        <w:ind w:firstLine="709"/>
      </w:pPr>
      <w:bookmarkStart w:id="2" w:name="sub_1010"/>
      <w:r>
        <w:t>7.</w:t>
      </w:r>
      <w:r w:rsidRPr="00987BA3">
        <w:t>Специализированная медицинская помощь медицинскими работниками вне медицинской организации оказывается врачом-специалистом или бригадой врачей-специалистов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пациента.</w:t>
      </w:r>
    </w:p>
    <w:p w:rsidR="00F50C5B" w:rsidRPr="00987BA3" w:rsidRDefault="00F50C5B" w:rsidP="00F50C5B">
      <w:pPr>
        <w:ind w:firstLine="709"/>
      </w:pPr>
      <w:bookmarkStart w:id="3" w:name="sub_1012"/>
      <w:bookmarkEnd w:id="2"/>
      <w:r>
        <w:t>8</w:t>
      </w:r>
      <w:r w:rsidRPr="00987BA3">
        <w:t>. Наличие у пациента медицинских показаний для оказания первичной медико-санитарной помощи и (или) специализированной медицинской помощи медицинскими работниками медицинской организации по месту жительства (пребывания) пациента определяется лечащим врачом пациента в медицинской организации либо иным врачом в медицинской организации, к которому обратился пациент за медицинской помощью (далее лечащий врач).</w:t>
      </w:r>
    </w:p>
    <w:bookmarkEnd w:id="3"/>
    <w:p w:rsidR="00F50C5B" w:rsidRPr="00987BA3" w:rsidRDefault="00F50C5B" w:rsidP="00F50C5B">
      <w:pPr>
        <w:ind w:firstLine="709"/>
      </w:pPr>
      <w:r w:rsidRPr="00987BA3">
        <w:t>Лечащий врач на основании медицинских показаний пациента определяет виды и объемы медицинских услуг, необходимых пациенту, которые должны оказываться медицинскими работниками по месту жительства (пребывания) пациента.</w:t>
      </w:r>
    </w:p>
    <w:p w:rsidR="00F50C5B" w:rsidRPr="00987BA3" w:rsidRDefault="00F50C5B" w:rsidP="00F50C5B">
      <w:pPr>
        <w:ind w:firstLine="709"/>
      </w:pPr>
      <w:r w:rsidRPr="00987BA3">
        <w:t>Решение об оказании пациенту первичной медико-санитарной помощи и (или) специализированной медицинской помощи медицинскими работниками медицинской организации по месту жительства (пребывания) пациента принимается лечащим врачом, о чем делается соответствующая запись в медицинской карте амбулаторного больного с указанием даты.</w:t>
      </w:r>
    </w:p>
    <w:p w:rsidR="00F50C5B" w:rsidRPr="00B737A8" w:rsidRDefault="00F50C5B" w:rsidP="00F50C5B">
      <w:pPr>
        <w:ind w:firstLine="709"/>
      </w:pPr>
      <w:proofErr w:type="gramStart"/>
      <w:r w:rsidRPr="00B737A8">
        <w:t xml:space="preserve">Лечащий врач в течение одного дня со дня принятия соответствующего решения информирует иных медицинских работников, оказывающих первичную медико-санитарную помощь и (или) специализированную медицинскую помощь гражданину по месту жительства (пребывания) пациента, о пациенте и его медицинских показаниях, видах и объемах медицинских услуг, необходимых пациенту, месте оказания медицинских услуг путем заполнения выписки из медицинской карты амбулаторного (стационарного) больного по </w:t>
      </w:r>
      <w:r w:rsidRPr="00BC0789">
        <w:t>форме 027/у</w:t>
      </w:r>
      <w:proofErr w:type="gramEnd"/>
      <w:r w:rsidRPr="00B737A8">
        <w:t>.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выписки.</w:t>
      </w:r>
    </w:p>
    <w:p w:rsidR="00F50C5B" w:rsidRPr="00987BA3" w:rsidRDefault="00F50C5B" w:rsidP="00F50C5B">
      <w:pPr>
        <w:ind w:firstLine="709"/>
      </w:pPr>
      <w:proofErr w:type="gramStart"/>
      <w:r w:rsidRPr="00987BA3">
        <w:t>Контроль за</w:t>
      </w:r>
      <w:proofErr w:type="gramEnd"/>
      <w:r w:rsidRPr="00987BA3">
        <w:t xml:space="preserve"> полнотой и своевременностью оказания пациенту первичной медико-санитарной помощи и (или) специализированной медицинской помощи медицинскими работниками медицинской организации по месту жительства (пребывания) пациента осуществляет лечащий врач.</w:t>
      </w:r>
    </w:p>
    <w:p w:rsidR="00F50C5B" w:rsidRPr="00713FFC" w:rsidRDefault="00F50C5B" w:rsidP="00F50C5B">
      <w:pPr>
        <w:ind w:firstLine="709"/>
      </w:pPr>
      <w:bookmarkStart w:id="4" w:name="sub_1013"/>
      <w:r>
        <w:t>9</w:t>
      </w:r>
      <w:r w:rsidRPr="00987BA3">
        <w:t xml:space="preserve">. Наличие у пациента медицинских показаний для оказания первичной медико-санитарной помощи и (или) специализированной медицинской </w:t>
      </w:r>
      <w:r w:rsidRPr="00713FFC">
        <w:lastRenderedPageBreak/>
        <w:t>помощи медицинскими работниками мобильной медицинской бригады определяется лечащим врачом, который в течение трех дней со дня установления наличия соответствующих медицинских показаний</w:t>
      </w:r>
      <w:r>
        <w:t xml:space="preserve">, за исключением экстренных и неотложных состояний, </w:t>
      </w:r>
      <w:r w:rsidRPr="00713FFC">
        <w:t xml:space="preserve"> информирует:</w:t>
      </w:r>
    </w:p>
    <w:p w:rsidR="00F50C5B" w:rsidRPr="00713FFC" w:rsidRDefault="00F50C5B" w:rsidP="00F50C5B">
      <w:pPr>
        <w:ind w:firstLine="709"/>
      </w:pPr>
      <w:proofErr w:type="gramStart"/>
      <w:r w:rsidRPr="00713FFC">
        <w:t>работника, ответственного за организацию деятельности мобильной медицинской бригады, о фамилии, имени, отчестве, иных персональных данных пациента, необходимых для обеспечения оказания ему первичной медико-санитарной помощи и (или) специализированной медицинской помощи медицинскими работниками мобильной медицинской бригады, и медицинских показаниях пациента, являющихся основанием для оказания ему первичной медико-санитарной помощи и (или) специализированной медицинской помощи медицинскими работниками мобильной медицинской бригады;</w:t>
      </w:r>
      <w:proofErr w:type="gramEnd"/>
    </w:p>
    <w:p w:rsidR="00F50C5B" w:rsidRPr="00987BA3" w:rsidRDefault="00F50C5B" w:rsidP="00F50C5B">
      <w:pPr>
        <w:ind w:firstLine="709"/>
      </w:pPr>
      <w:r w:rsidRPr="00713FFC">
        <w:t>пациента (способом, выбранным пациентом и зафиксированным в его медицинской карте, достоверность записи в которой заверяется личной подписью пациента) о месте, дате и времени оказания ему первичной медико-санитарной помощи и (или) специализированной медицинской помощи медицинскими работниками мобильной медицинской бригады.</w:t>
      </w:r>
      <w:r w:rsidRPr="00987BA3">
        <w:t xml:space="preserve"> </w:t>
      </w:r>
      <w:bookmarkEnd w:id="4"/>
    </w:p>
    <w:p w:rsidR="00F50C5B" w:rsidRPr="00987BA3" w:rsidRDefault="00F50C5B" w:rsidP="00F50C5B">
      <w:pPr>
        <w:ind w:firstLine="709"/>
      </w:pPr>
      <w:r w:rsidRPr="00987BA3">
        <w:t>Виды и объем первичной медико-санитарной помощи и (или) специализированной медицинской помощи, оказываемой пациенту, определяются медицинскими работниками мобильной медицинской бригады.</w:t>
      </w:r>
    </w:p>
    <w:p w:rsidR="00F50C5B" w:rsidRPr="00987BA3" w:rsidRDefault="00F50C5B" w:rsidP="00F50C5B">
      <w:pPr>
        <w:ind w:firstLine="709"/>
      </w:pPr>
      <w:bookmarkStart w:id="5" w:name="sub_1014"/>
      <w:r w:rsidRPr="00987BA3">
        <w:t>1</w:t>
      </w:r>
      <w:r>
        <w:t>0</w:t>
      </w:r>
      <w:r w:rsidRPr="00987BA3">
        <w:t xml:space="preserve">. </w:t>
      </w:r>
      <w:proofErr w:type="gramStart"/>
      <w:r w:rsidRPr="00987BA3">
        <w:t>Наличие у пациента медицинских показаний для оказания первичной медико-санитарной помощи и специализированной медицинской помощи в ходе медицинского сопровождения при транспортировке пациента принимается лечащим врачом,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</w:t>
      </w:r>
      <w:r>
        <w:t>, за исключением экстренных и неотложных состояний</w:t>
      </w:r>
      <w:r w:rsidRPr="00987BA3">
        <w:t>.</w:t>
      </w:r>
      <w:proofErr w:type="gramEnd"/>
    </w:p>
    <w:bookmarkEnd w:id="5"/>
    <w:p w:rsidR="00F50C5B" w:rsidRPr="00987BA3" w:rsidRDefault="00F50C5B" w:rsidP="00F50C5B">
      <w:pPr>
        <w:ind w:firstLine="709"/>
      </w:pPr>
      <w:r w:rsidRPr="00987BA3">
        <w:t>Врачебная комиссия медицинской организации принимает решение о транспортировке пациента в день получения заключения лечащего врача, а также определяет медицинского работника медицинской организации, который будет осуществлять сопровождение пациента при его транспортировке, о чем делается соответствующая запись в журнале работы врачебной комиссии медицинской организации.</w:t>
      </w:r>
    </w:p>
    <w:p w:rsidR="00F50C5B" w:rsidRPr="00987BA3" w:rsidRDefault="00F50C5B" w:rsidP="00F50C5B">
      <w:pPr>
        <w:ind w:firstLine="709"/>
      </w:pPr>
      <w:proofErr w:type="gramStart"/>
      <w:r w:rsidRPr="00987BA3">
        <w:t>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организации, в которую транспортируется пациент, о фамилии, имени, отчестве, возрасте, диагнозе пациента, маршруте, дате и времени транспортировки пациента, виде транспорта, которым доставляется пациент, фамилии, имени, отчестве и должности медицинского работника медицинской организации, осуществляющего сопровождение пациента на транспорте, и способах связи с ним, о</w:t>
      </w:r>
      <w:proofErr w:type="gramEnd"/>
      <w:r w:rsidRPr="00987BA3">
        <w:t xml:space="preserve"> чем делается соответствующая запись в журнале работы врачебной комиссии медицинской организации с указанием даты и времени передачи информации, сведений о лице, принявшем информацию, с личной подписью председателя врачебной комиссии.</w:t>
      </w:r>
    </w:p>
    <w:p w:rsidR="00F50C5B" w:rsidRPr="00987BA3" w:rsidRDefault="00F50C5B" w:rsidP="00F50C5B">
      <w:pPr>
        <w:ind w:firstLine="709"/>
      </w:pPr>
      <w:r w:rsidRPr="00987BA3">
        <w:lastRenderedPageBreak/>
        <w:t>Лечащий врач в день принятия врачебной комиссией медицинской организации соответствующего решения информирует:</w:t>
      </w:r>
    </w:p>
    <w:p w:rsidR="00F50C5B" w:rsidRPr="00987BA3" w:rsidRDefault="00F50C5B" w:rsidP="00F50C5B">
      <w:pPr>
        <w:ind w:firstLine="709"/>
      </w:pPr>
      <w:r w:rsidRPr="00987BA3">
        <w:t>медицинского работника медицинской организации, которому поручено сопровождение пациента, о пациенте и его медицинских показаниях путем заполнения выписки из медицинской карты.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выписки;</w:t>
      </w:r>
    </w:p>
    <w:p w:rsidR="00F50C5B" w:rsidRPr="00987BA3" w:rsidRDefault="00F50C5B" w:rsidP="00F50C5B">
      <w:pPr>
        <w:ind w:firstLine="709"/>
      </w:pPr>
      <w:r w:rsidRPr="00987BA3">
        <w:t>пациента (способом, выбранным пациентом и зафиксированным в его медицинской карте, достоверность записи в которой заверяется личной подписью пациента) о дате, времени, маршруте его транспортировки, виде транспорта, фамилии, имени, отчестве и должности медицинского работника медицинской организации, которому поручено его сопровождение при транспортировке, способах связи с ним.</w:t>
      </w:r>
    </w:p>
    <w:p w:rsidR="00F50C5B" w:rsidRPr="00987BA3" w:rsidRDefault="00F50C5B" w:rsidP="00F50C5B">
      <w:pPr>
        <w:ind w:firstLine="709"/>
      </w:pPr>
      <w:r w:rsidRPr="00987BA3">
        <w:t>Виды и объемы первичной медико-санитарной и (или) специализированной медицинской помощи, оказываемой пациенту в ходе транспортировки, определяются медицинским работником медицинской организации, осуществляющим сопровождение пациента.</w:t>
      </w:r>
    </w:p>
    <w:p w:rsidR="00F50C5B" w:rsidRPr="00987BA3" w:rsidRDefault="00F50C5B" w:rsidP="00F50C5B">
      <w:pPr>
        <w:ind w:firstLine="709"/>
      </w:pPr>
      <w:r w:rsidRPr="00987BA3">
        <w:t>Медицинским работником медицинской организации, осуществляющим сопровождение пациента:</w:t>
      </w:r>
    </w:p>
    <w:p w:rsidR="00F50C5B" w:rsidRPr="00987BA3" w:rsidRDefault="00F50C5B" w:rsidP="00F50C5B">
      <w:pPr>
        <w:ind w:firstLine="709"/>
      </w:pPr>
      <w:r w:rsidRPr="00987BA3">
        <w:t>в день окончания сопровождения пациенту (в случае его желания) выдается выписка из медицинской карты с указанием видов и объемов оказанной ему в ходе сопровождения при транспортировке первичной медико-санитарной помощи и (или) специализированной медицинской помощи;</w:t>
      </w:r>
    </w:p>
    <w:p w:rsidR="00F50C5B" w:rsidRPr="00987BA3" w:rsidRDefault="00F50C5B" w:rsidP="00F50C5B">
      <w:pPr>
        <w:ind w:firstLine="709"/>
      </w:pPr>
      <w:r w:rsidRPr="00987BA3">
        <w:t>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медико-санитарной помощи и (или) специализированной медицинской помощи.</w:t>
      </w:r>
    </w:p>
    <w:p w:rsidR="00F50C5B" w:rsidRPr="00987BA3" w:rsidRDefault="00F50C5B" w:rsidP="00F50C5B">
      <w:pPr>
        <w:ind w:firstLine="709"/>
      </w:pPr>
      <w:r w:rsidRPr="00987BA3">
        <w:t>В случае выявления состояний, угрожающих жизни пациента или приводящих к прогрессирующему ухудшению состояния, при невозможности медицинской эвакуации пациента в медицинскую организацию, оказывающую специализированную медицинскую помощь, специализированная медицинская помощь может осуществляться по месту нахождения пациента с привлечением специализированных бригад соответствующего</w:t>
      </w:r>
      <w:r>
        <w:t xml:space="preserve"> профиля.</w:t>
      </w:r>
    </w:p>
    <w:p w:rsidR="00F50C5B" w:rsidRPr="00987BA3" w:rsidRDefault="00F50C5B" w:rsidP="00F50C5B">
      <w:pPr>
        <w:ind w:firstLine="709"/>
      </w:pPr>
      <w:r>
        <w:t>11.</w:t>
      </w:r>
      <w:r w:rsidRPr="00987BA3">
        <w:t xml:space="preserve"> Первичная медико-санитарная помощь и специализированная медицинская помощь медицинскими работниками в иных медицинских организациях оказывается:</w:t>
      </w:r>
    </w:p>
    <w:p w:rsidR="00F50C5B" w:rsidRPr="00987BA3" w:rsidRDefault="00F50C5B" w:rsidP="00F50C5B">
      <w:pPr>
        <w:ind w:firstLine="709"/>
      </w:pPr>
      <w:proofErr w:type="gramStart"/>
      <w:r w:rsidRPr="00987BA3">
        <w:t>при направлении пациента на консультацию к врачу-специалисту в иную медицинскую организацию в соответствии</w:t>
      </w:r>
      <w:proofErr w:type="gramEnd"/>
      <w:r w:rsidRPr="00987BA3">
        <w:t xml:space="preserve">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показаний;</w:t>
      </w:r>
    </w:p>
    <w:p w:rsidR="00F50C5B" w:rsidRPr="00987BA3" w:rsidRDefault="00F50C5B" w:rsidP="00F50C5B">
      <w:pPr>
        <w:ind w:firstLine="709"/>
      </w:pPr>
      <w:r w:rsidRPr="00987BA3">
        <w:t xml:space="preserve">при направлении пациента в иную медицинскую организацию для проведения дополнительных обследований и (или) лечения, в том числе в стационарных условиях, в случае отсутствия эффекта от проводимого лечения при оказании первичной медико-санитарной медицинской помощи в </w:t>
      </w:r>
      <w:r w:rsidRPr="00987BA3">
        <w:lastRenderedPageBreak/>
        <w:t>амбулаторных условиях и (или) отсутствия возможности проведения дополнительных обследований по медицинским показаниям;</w:t>
      </w:r>
    </w:p>
    <w:p w:rsidR="00F50C5B" w:rsidRPr="00987BA3" w:rsidRDefault="00F50C5B" w:rsidP="00F50C5B">
      <w:pPr>
        <w:ind w:firstLine="709"/>
      </w:pPr>
      <w:r w:rsidRPr="00987BA3">
        <w:t xml:space="preserve">при направлении пациента в плановом порядке в иные медицинские организации </w:t>
      </w:r>
      <w:r>
        <w:t xml:space="preserve">Саратовской </w:t>
      </w:r>
      <w:r w:rsidRPr="00987BA3">
        <w:t xml:space="preserve"> области, оказывающие специализированную, в том числе высокотехнологичную, медицинскую помощь, в случае невозможности оказания больному медицинской помощи в соответствии со стандартами медицинской помощи в условиях стационарного отделения;</w:t>
      </w:r>
    </w:p>
    <w:p w:rsidR="00F50C5B" w:rsidRPr="00987BA3" w:rsidRDefault="00F50C5B" w:rsidP="00F50C5B">
      <w:pPr>
        <w:ind w:firstLine="709"/>
      </w:pPr>
      <w:r w:rsidRPr="00987BA3">
        <w:t>при безотлагательном направлении пациента (с использованием медицинской эвакуации) в иные медицинские организации Саратовской  области, оказывающие необходимую специализированную, в том числе высокотехнологичную, медицинскую помощь,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организации;</w:t>
      </w:r>
    </w:p>
    <w:p w:rsidR="00F50C5B" w:rsidRDefault="00F50C5B" w:rsidP="00F50C5B">
      <w:pPr>
        <w:ind w:firstLine="709"/>
      </w:pPr>
      <w:bookmarkStart w:id="6" w:name="sub_10156"/>
      <w:proofErr w:type="gramStart"/>
      <w:r w:rsidRPr="00987BA3">
        <w:t>при направлении пациента в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организации, в случае отсутствия на территории Саратовской  области возможности оказания отдельных видов (по профилям) специализированной, в том числе высокотехнологичной медицинской помощи.</w:t>
      </w:r>
      <w:proofErr w:type="gramEnd"/>
    </w:p>
    <w:p w:rsidR="00BC0789" w:rsidRDefault="00BC0789">
      <w:pPr>
        <w:spacing w:after="200" w:line="276" w:lineRule="auto"/>
        <w:jc w:val="left"/>
      </w:pPr>
      <w:r>
        <w:br w:type="page"/>
      </w:r>
    </w:p>
    <w:p w:rsidR="00BC0789" w:rsidRDefault="00BC0789" w:rsidP="00F50C5B">
      <w:pPr>
        <w:ind w:firstLine="709"/>
      </w:pPr>
    </w:p>
    <w:p w:rsidR="00BC0789" w:rsidRPr="006D44C0" w:rsidRDefault="00BC0789" w:rsidP="00BC0789">
      <w:r w:rsidRPr="006D44C0">
        <w:t xml:space="preserve">Согласовано:  </w:t>
      </w:r>
    </w:p>
    <w:p w:rsidR="00BC0789" w:rsidRDefault="00BC0789" w:rsidP="00BC0789">
      <w:pPr>
        <w:ind w:firstLine="709"/>
      </w:pPr>
    </w:p>
    <w:p w:rsidR="00BC0789" w:rsidRDefault="00BC0789" w:rsidP="00BC0789">
      <w:pPr>
        <w:ind w:firstLine="709"/>
      </w:pPr>
    </w:p>
    <w:p w:rsidR="00BC0789" w:rsidRDefault="00BC0789" w:rsidP="00BC0789">
      <w:r>
        <w:t>Первый заместитель министра                                                         С.С. Шувалов</w:t>
      </w:r>
    </w:p>
    <w:p w:rsidR="00BC0789" w:rsidRDefault="00BC0789" w:rsidP="00BC0789"/>
    <w:p w:rsidR="00BC0789" w:rsidRDefault="00BC0789" w:rsidP="00BC0789">
      <w:r w:rsidRPr="00C52484">
        <w:t xml:space="preserve">Заместитель министра                                                                   </w:t>
      </w:r>
      <w:r>
        <w:t xml:space="preserve">     </w:t>
      </w:r>
      <w:r w:rsidRPr="00C52484">
        <w:t xml:space="preserve">А.М. </w:t>
      </w:r>
      <w:proofErr w:type="spellStart"/>
      <w:r w:rsidRPr="00C52484">
        <w:t>Выкова</w:t>
      </w:r>
      <w:proofErr w:type="spellEnd"/>
    </w:p>
    <w:p w:rsidR="00BC0789" w:rsidRDefault="00BC0789" w:rsidP="00BC0789"/>
    <w:p w:rsidR="00BC0789" w:rsidRDefault="00BC0789" w:rsidP="00BC0789">
      <w:r>
        <w:t xml:space="preserve">Заместитель министра – </w:t>
      </w:r>
    </w:p>
    <w:p w:rsidR="00BC0789" w:rsidRDefault="00BC0789" w:rsidP="00BC0789">
      <w:r>
        <w:t>начальник управления по охране</w:t>
      </w:r>
    </w:p>
    <w:p w:rsidR="00BC0789" w:rsidRPr="00C52484" w:rsidRDefault="00BC0789" w:rsidP="00BC0789">
      <w:r>
        <w:t xml:space="preserve">материнства и детства                                                                        Д.А. </w:t>
      </w:r>
      <w:proofErr w:type="spellStart"/>
      <w:r>
        <w:t>Грайфер</w:t>
      </w:r>
      <w:proofErr w:type="spellEnd"/>
    </w:p>
    <w:p w:rsidR="00BC0789" w:rsidRDefault="00BC0789" w:rsidP="00BC0789"/>
    <w:p w:rsidR="00BC0789" w:rsidRPr="00C52484" w:rsidRDefault="00BC0789" w:rsidP="00BC0789">
      <w:r w:rsidRPr="00C52484">
        <w:t xml:space="preserve">Председатель комитета организации </w:t>
      </w:r>
    </w:p>
    <w:p w:rsidR="00BC0789" w:rsidRDefault="00BC0789" w:rsidP="00BC0789">
      <w:r w:rsidRPr="00C52484">
        <w:t xml:space="preserve">медицинской помощи взрослому населению                          </w:t>
      </w:r>
      <w:r>
        <w:t xml:space="preserve">    </w:t>
      </w:r>
      <w:r w:rsidRPr="00C52484">
        <w:t>О.В. Ермолаева</w:t>
      </w:r>
    </w:p>
    <w:p w:rsidR="00BC0789" w:rsidRDefault="00BC0789" w:rsidP="00BC0789"/>
    <w:p w:rsidR="00BC0789" w:rsidRPr="00EC1DAD" w:rsidRDefault="00BC0789" w:rsidP="00BC0789">
      <w:r w:rsidRPr="00EC1DAD">
        <w:t>Заместитель начальника управления –</w:t>
      </w:r>
    </w:p>
    <w:p w:rsidR="00BC0789" w:rsidRPr="00EC1DAD" w:rsidRDefault="00BC0789" w:rsidP="00BC0789">
      <w:r w:rsidRPr="00EC1DAD">
        <w:t xml:space="preserve">начальник отдела медицинской помощи матери и </w:t>
      </w:r>
    </w:p>
    <w:p w:rsidR="00BC0789" w:rsidRPr="00EC1DAD" w:rsidRDefault="00BC0789" w:rsidP="00BC0789">
      <w:r w:rsidRPr="00EC1DAD">
        <w:t xml:space="preserve">ребенку управления по охране материнства и детства               </w:t>
      </w:r>
      <w:r>
        <w:t xml:space="preserve">     </w:t>
      </w:r>
      <w:r w:rsidRPr="00EC1DAD">
        <w:t xml:space="preserve">С.А. Дудина </w:t>
      </w:r>
    </w:p>
    <w:p w:rsidR="00BC0789" w:rsidRPr="00987BA3" w:rsidRDefault="00BC0789" w:rsidP="00F50C5B">
      <w:pPr>
        <w:ind w:firstLine="709"/>
      </w:pPr>
    </w:p>
    <w:bookmarkEnd w:id="6"/>
    <w:p w:rsidR="00BC0789" w:rsidRDefault="00BC0789" w:rsidP="00BC0789">
      <w:r>
        <w:t xml:space="preserve">Начальник отдела организации </w:t>
      </w:r>
    </w:p>
    <w:p w:rsidR="00BC0789" w:rsidRDefault="00BC0789" w:rsidP="00BC0789">
      <w:r>
        <w:t>медицинской помощи взрослому населению                                  В.В. Наумова</w:t>
      </w:r>
    </w:p>
    <w:p w:rsidR="00F50C5B" w:rsidRPr="00987BA3" w:rsidRDefault="00F50C5B" w:rsidP="00F50C5B">
      <w:pPr>
        <w:ind w:firstLine="709"/>
      </w:pPr>
    </w:p>
    <w:p w:rsidR="00BC0789" w:rsidRPr="00987BA3" w:rsidRDefault="00BC0789" w:rsidP="00F50C5B">
      <w:pPr>
        <w:ind w:firstLine="709"/>
        <w:contextualSpacing/>
      </w:pPr>
    </w:p>
    <w:p w:rsidR="00BC0789" w:rsidRPr="002466FD" w:rsidRDefault="00BC0789" w:rsidP="00BC0789">
      <w:pPr>
        <w:jc w:val="center"/>
        <w:rPr>
          <w:b/>
        </w:rPr>
      </w:pPr>
      <w:r w:rsidRPr="002466FD">
        <w:t xml:space="preserve">  </w:t>
      </w:r>
      <w:r w:rsidRPr="002466FD">
        <w:rPr>
          <w:b/>
        </w:rPr>
        <w:t>Заключение</w:t>
      </w:r>
    </w:p>
    <w:p w:rsidR="00BC0789" w:rsidRPr="002466FD" w:rsidRDefault="00BC0789" w:rsidP="00BC0789">
      <w:pPr>
        <w:jc w:val="center"/>
        <w:rPr>
          <w:b/>
        </w:rPr>
      </w:pPr>
      <w:r w:rsidRPr="002466FD">
        <w:rPr>
          <w:b/>
        </w:rPr>
        <w:t xml:space="preserve">по результатам </w:t>
      </w:r>
      <w:proofErr w:type="spellStart"/>
      <w:r w:rsidRPr="002466FD">
        <w:rPr>
          <w:b/>
        </w:rPr>
        <w:t>антикоррупционной</w:t>
      </w:r>
      <w:proofErr w:type="spellEnd"/>
      <w:r w:rsidRPr="002466FD">
        <w:rPr>
          <w:b/>
        </w:rPr>
        <w:t xml:space="preserve"> экспертизы</w:t>
      </w:r>
    </w:p>
    <w:p w:rsidR="00BC0789" w:rsidRDefault="00BC0789" w:rsidP="00BC0789">
      <w:pPr>
        <w:jc w:val="center"/>
        <w:rPr>
          <w:b/>
        </w:rPr>
      </w:pPr>
      <w:r w:rsidRPr="002466FD">
        <w:rPr>
          <w:b/>
        </w:rPr>
        <w:t>от «___» __________ 20</w:t>
      </w:r>
      <w:r>
        <w:rPr>
          <w:b/>
        </w:rPr>
        <w:t>21</w:t>
      </w:r>
      <w:r w:rsidRPr="002466FD">
        <w:rPr>
          <w:b/>
        </w:rPr>
        <w:t xml:space="preserve"> года</w:t>
      </w:r>
    </w:p>
    <w:p w:rsidR="00BC0789" w:rsidRPr="002466FD" w:rsidRDefault="00BC0789" w:rsidP="00BC0789">
      <w:pPr>
        <w:jc w:val="center"/>
        <w:rPr>
          <w:b/>
        </w:rPr>
      </w:pPr>
    </w:p>
    <w:p w:rsidR="00BC0789" w:rsidRPr="002466FD" w:rsidRDefault="00BC0789" w:rsidP="00BC0789">
      <w:pPr>
        <w:ind w:firstLine="709"/>
      </w:pPr>
      <w:proofErr w:type="gramStart"/>
      <w:r w:rsidRPr="002466FD">
        <w:t xml:space="preserve">В соответствии с Методикой проведения </w:t>
      </w:r>
      <w:proofErr w:type="spellStart"/>
      <w:r w:rsidRPr="002466FD">
        <w:t>антикоррупционной</w:t>
      </w:r>
      <w:proofErr w:type="spellEnd"/>
      <w:r w:rsidRPr="002466FD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466FD">
        <w:t>правоприменителя</w:t>
      </w:r>
      <w:proofErr w:type="spellEnd"/>
      <w:r w:rsidRPr="002466F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466FD">
        <w:t xml:space="preserve"> тем самым создающих условия для коррупции, не выявлено.</w:t>
      </w:r>
    </w:p>
    <w:p w:rsidR="00BC0789" w:rsidRPr="002466FD" w:rsidRDefault="00BC0789" w:rsidP="00BC0789">
      <w:pPr>
        <w:ind w:firstLine="709"/>
      </w:pPr>
      <w:r w:rsidRPr="002466FD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BC0789" w:rsidRDefault="00BC0789" w:rsidP="00BC0789"/>
    <w:p w:rsidR="00BC0789" w:rsidRPr="002466FD" w:rsidRDefault="00BC0789" w:rsidP="00BC0789"/>
    <w:p w:rsidR="00BC0789" w:rsidRPr="002466FD" w:rsidRDefault="00BC0789" w:rsidP="00BC0789">
      <w:r w:rsidRPr="002466FD">
        <w:t>Начальник отдела</w:t>
      </w:r>
    </w:p>
    <w:p w:rsidR="00BC0789" w:rsidRPr="002466FD" w:rsidRDefault="00BC0789" w:rsidP="00BC0789">
      <w:pPr>
        <w:rPr>
          <w:b/>
        </w:rPr>
      </w:pPr>
      <w:r w:rsidRPr="002466FD">
        <w:t>правового обеспечения</w:t>
      </w:r>
      <w:r w:rsidRPr="002466FD">
        <w:tab/>
      </w:r>
      <w:r>
        <w:t xml:space="preserve">                                           </w:t>
      </w:r>
      <w:r w:rsidRPr="002466FD">
        <w:t xml:space="preserve">          </w:t>
      </w:r>
      <w:r>
        <w:t xml:space="preserve">   </w:t>
      </w:r>
      <w:r w:rsidRPr="002466FD">
        <w:t xml:space="preserve">     Т.А. Овчинникова</w:t>
      </w:r>
    </w:p>
    <w:p w:rsidR="00F50C5B" w:rsidRPr="00987BA3" w:rsidRDefault="00F50C5B" w:rsidP="00F50C5B">
      <w:pPr>
        <w:ind w:firstLine="709"/>
        <w:contextualSpacing/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sectPr w:rsidR="00654113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66"/>
    <w:multiLevelType w:val="hybridMultilevel"/>
    <w:tmpl w:val="FCE0D41E"/>
    <w:lvl w:ilvl="0" w:tplc="20443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E57B7"/>
    <w:multiLevelType w:val="hybridMultilevel"/>
    <w:tmpl w:val="E94C8FD6"/>
    <w:lvl w:ilvl="0" w:tplc="395E4AC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654113"/>
    <w:rsid w:val="00115ECC"/>
    <w:rsid w:val="0012460E"/>
    <w:rsid w:val="004B11D3"/>
    <w:rsid w:val="00523C1A"/>
    <w:rsid w:val="005A2D8B"/>
    <w:rsid w:val="005C5214"/>
    <w:rsid w:val="00654113"/>
    <w:rsid w:val="00907537"/>
    <w:rsid w:val="00966A89"/>
    <w:rsid w:val="009F040D"/>
    <w:rsid w:val="00A357D3"/>
    <w:rsid w:val="00A602AE"/>
    <w:rsid w:val="00AD65BC"/>
    <w:rsid w:val="00B33244"/>
    <w:rsid w:val="00BC0789"/>
    <w:rsid w:val="00C02A48"/>
    <w:rsid w:val="00C254F9"/>
    <w:rsid w:val="00EC12AD"/>
    <w:rsid w:val="00EE46A7"/>
    <w:rsid w:val="00F47100"/>
    <w:rsid w:val="00F50C5B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link w:val="ConsPlusNormal0"/>
    <w:rsid w:val="00F5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50C5B"/>
    <w:rPr>
      <w:rFonts w:cs="Times New Roman"/>
      <w:color w:val="106BBE"/>
    </w:rPr>
  </w:style>
  <w:style w:type="paragraph" w:styleId="a9">
    <w:name w:val="Body Text"/>
    <w:basedOn w:val="a"/>
    <w:link w:val="aa"/>
    <w:semiHidden/>
    <w:rsid w:val="00F50C5B"/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5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50C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078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969A-F950-4CDF-9AF4-0686A650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1</cp:revision>
  <dcterms:created xsi:type="dcterms:W3CDTF">2019-02-01T15:47:00Z</dcterms:created>
  <dcterms:modified xsi:type="dcterms:W3CDTF">2021-01-15T12:24:00Z</dcterms:modified>
</cp:coreProperties>
</file>