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E91CD0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E91CD0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5.45pt,7.3pt" o:allowincell="f" strokeweight=".5pt">
            <v:stroke startarrowwidth="narrow" startarrowlength="short" endarrowwidth="narrow" endarrowlength="short"/>
          </v:line>
        </w:pict>
      </w:r>
      <w:r w:rsidRPr="00E91CD0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C1A77" w:rsidRDefault="006C1A77" w:rsidP="006C1A77">
      <w:pPr>
        <w:ind w:firstLine="709"/>
        <w:rPr>
          <w:rFonts w:eastAsia="Times New Roman"/>
          <w:lang w:eastAsia="ru-RU"/>
        </w:rPr>
      </w:pPr>
    </w:p>
    <w:tbl>
      <w:tblPr>
        <w:tblStyle w:val="a8"/>
        <w:tblW w:w="118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2376"/>
      </w:tblGrid>
      <w:tr w:rsidR="00932292" w:rsidTr="00C000BB">
        <w:tc>
          <w:tcPr>
            <w:tcW w:w="9464" w:type="dxa"/>
          </w:tcPr>
          <w:p w:rsidR="00932292" w:rsidRDefault="00932292" w:rsidP="00C000BB">
            <w:pPr>
              <w:tabs>
                <w:tab w:val="left" w:pos="6946"/>
                <w:tab w:val="left" w:pos="7088"/>
              </w:tabs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Об утверждении плана - графика осуществления ведомственного контроля качества и безопасности медицинской деятельности в отношении медицинских организаций, подведомственных министерству здравоохранения </w:t>
            </w:r>
            <w:r w:rsidR="00C000BB">
              <w:rPr>
                <w:rFonts w:eastAsia="Times New Roman"/>
                <w:b/>
                <w:lang w:eastAsia="ru-RU"/>
              </w:rPr>
              <w:t xml:space="preserve">Саратовской </w:t>
            </w:r>
            <w:r>
              <w:rPr>
                <w:rFonts w:eastAsia="Times New Roman"/>
                <w:b/>
                <w:lang w:eastAsia="ru-RU"/>
              </w:rPr>
              <w:t>области, на 2020 год</w:t>
            </w:r>
          </w:p>
          <w:p w:rsidR="00932292" w:rsidRDefault="00932292" w:rsidP="00C000BB">
            <w:pPr>
              <w:tabs>
                <w:tab w:val="left" w:pos="5325"/>
              </w:tabs>
              <w:jc w:val="center"/>
              <w:rPr>
                <w:rFonts w:eastAsia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932292" w:rsidRDefault="00932292" w:rsidP="00C000BB">
            <w:pPr>
              <w:tabs>
                <w:tab w:val="left" w:pos="5325"/>
              </w:tabs>
              <w:jc w:val="center"/>
              <w:rPr>
                <w:rFonts w:eastAsia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932292" w:rsidRDefault="00932292" w:rsidP="00932292">
      <w:pPr>
        <w:ind w:firstLine="737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В соответствии со статьей 89 Федерального закона от 21 ноября 2011 года № 323-ФЗ «Об основах охраны здоровья граждан в Российской Федерации», приказом Министерства здравоохранения Российской Федерации от 21 декабря 2012 года № 1340н «Об утверждении порядка организации и проведения ведомственного контроля качества и безопасности медицинской деятельности», </w:t>
      </w:r>
      <w:r w:rsidR="00C000BB">
        <w:rPr>
          <w:rFonts w:eastAsia="Times New Roman"/>
          <w:lang w:eastAsia="ru-RU"/>
        </w:rPr>
        <w:t xml:space="preserve">на основании </w:t>
      </w:r>
      <w:r>
        <w:t>постановления Правительства Саратовской области от 01 ноября 2007 года № 386-П «Вопросы министерства здравоохранения</w:t>
      </w:r>
      <w:proofErr w:type="gramEnd"/>
      <w:r>
        <w:t xml:space="preserve"> Саратовской области» </w:t>
      </w:r>
      <w:r>
        <w:rPr>
          <w:rFonts w:eastAsia="Times New Roman"/>
          <w:lang w:eastAsia="ru-RU"/>
        </w:rPr>
        <w:t>и в целях повышения качества оказания медицинской помощи населению области</w:t>
      </w:r>
    </w:p>
    <w:p w:rsidR="00932292" w:rsidRDefault="00932292" w:rsidP="00932292">
      <w:pPr>
        <w:rPr>
          <w:rFonts w:eastAsia="Times New Roman"/>
          <w:b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b/>
          <w:lang w:eastAsia="ru-RU"/>
        </w:rPr>
        <w:t>ПРИКАЗЫВАЮ:</w:t>
      </w:r>
    </w:p>
    <w:p w:rsidR="00932292" w:rsidRDefault="00932292" w:rsidP="00932292">
      <w:pPr>
        <w:ind w:firstLine="737"/>
        <w:rPr>
          <w:rFonts w:eastAsia="Times New Roman"/>
          <w:iCs/>
          <w:lang w:eastAsia="ru-RU"/>
        </w:rPr>
      </w:pPr>
      <w:r>
        <w:rPr>
          <w:rFonts w:eastAsia="Times New Roman"/>
          <w:lang w:eastAsia="ru-RU"/>
        </w:rPr>
        <w:t xml:space="preserve">1. </w:t>
      </w:r>
      <w:r>
        <w:rPr>
          <w:rFonts w:eastAsia="Times New Roman"/>
          <w:iCs/>
          <w:lang w:eastAsia="ru-RU"/>
        </w:rPr>
        <w:t>Утвердить план - график осуществления ведомственного контроля качества и безопасности медицинской деятельности медицинских организаций, подведомственных министерству здравоохранения области, на 2020 год согласно Приложению к настоящему приказу.</w:t>
      </w:r>
    </w:p>
    <w:p w:rsidR="00932292" w:rsidRDefault="00932292" w:rsidP="00932292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Директору ГКУ СО «Управление медицинской помощи»               обеспечить документационное сопровождение ведомственного контроля качества и безопасности медицинской деятельности в соответствии с планом-графиком.</w:t>
      </w:r>
    </w:p>
    <w:p w:rsidR="00932292" w:rsidRDefault="00932292" w:rsidP="00932292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 Начальнику отдела организационно – методической работы и информационного обеспечения министерства здравоохранения области обеспечить размещение  план-графика на сайте министерства здравоохранения области в срок до 25.12.2019.</w:t>
      </w:r>
    </w:p>
    <w:p w:rsidR="00932292" w:rsidRDefault="00932292" w:rsidP="00932292">
      <w:pPr>
        <w:ind w:firstLine="708"/>
        <w:rPr>
          <w:rFonts w:eastAsia="Times New Roman"/>
          <w:iCs/>
          <w:lang w:eastAsia="ru-RU"/>
        </w:rPr>
      </w:pPr>
      <w:r>
        <w:rPr>
          <w:rFonts w:eastAsia="Times New Roman"/>
          <w:lang w:eastAsia="ru-RU"/>
        </w:rPr>
        <w:t>4. Настоящий приказ подлежит официальному опубликованию в средствах массовой информации.</w:t>
      </w:r>
      <w:r>
        <w:rPr>
          <w:rFonts w:eastAsia="Times New Roman"/>
          <w:iCs/>
          <w:lang w:eastAsia="ru-RU"/>
        </w:rPr>
        <w:t xml:space="preserve"> </w:t>
      </w:r>
    </w:p>
    <w:p w:rsidR="00932292" w:rsidRDefault="00932292" w:rsidP="00932292">
      <w:pPr>
        <w:ind w:firstLine="708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5. </w:t>
      </w:r>
      <w:r>
        <w:rPr>
          <w:rFonts w:eastAsia="Times New Roman"/>
          <w:lang w:eastAsia="ru-RU"/>
        </w:rPr>
        <w:t>Настоящий приказ вступает в силу с 1 января 2020 года.</w:t>
      </w:r>
      <w:r>
        <w:rPr>
          <w:rFonts w:eastAsia="Times New Roman"/>
          <w:iCs/>
          <w:lang w:eastAsia="ru-RU"/>
        </w:rPr>
        <w:t xml:space="preserve"> </w:t>
      </w:r>
    </w:p>
    <w:p w:rsidR="00932292" w:rsidRDefault="00932292" w:rsidP="0093229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приказа оставляю за собой.</w:t>
      </w:r>
    </w:p>
    <w:p w:rsidR="00932292" w:rsidRDefault="00932292" w:rsidP="00932292">
      <w:pPr>
        <w:rPr>
          <w:rFonts w:eastAsia="Times New Roman"/>
          <w:b/>
          <w:lang w:eastAsia="ru-RU"/>
        </w:rPr>
      </w:pPr>
    </w:p>
    <w:p w:rsidR="00C000BB" w:rsidRDefault="00C000BB" w:rsidP="00932292">
      <w:pPr>
        <w:rPr>
          <w:rFonts w:eastAsia="Times New Roman"/>
          <w:b/>
          <w:lang w:eastAsia="ru-RU"/>
        </w:rPr>
      </w:pPr>
    </w:p>
    <w:p w:rsidR="00932292" w:rsidRDefault="00932292" w:rsidP="00932292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Министр</w:t>
      </w:r>
      <w:r w:rsidR="00C000BB">
        <w:rPr>
          <w:rFonts w:eastAsia="Times New Roman"/>
          <w:b/>
          <w:lang w:eastAsia="ru-RU"/>
        </w:rPr>
        <w:t xml:space="preserve">  </w:t>
      </w:r>
      <w:r>
        <w:rPr>
          <w:rFonts w:eastAsia="Times New Roman"/>
          <w:b/>
          <w:lang w:eastAsia="ru-RU"/>
        </w:rPr>
        <w:t xml:space="preserve">  </w:t>
      </w:r>
      <w:r>
        <w:rPr>
          <w:rFonts w:eastAsia="Times New Roman"/>
          <w:b/>
          <w:lang w:eastAsia="ru-RU"/>
        </w:rPr>
        <w:tab/>
        <w:t xml:space="preserve">                                            </w:t>
      </w:r>
      <w:r w:rsidR="00C000BB">
        <w:rPr>
          <w:rFonts w:eastAsia="Times New Roman"/>
          <w:b/>
          <w:lang w:eastAsia="ru-RU"/>
        </w:rPr>
        <w:t xml:space="preserve">                               </w:t>
      </w:r>
      <w:r>
        <w:rPr>
          <w:rFonts w:eastAsia="Times New Roman"/>
          <w:b/>
          <w:lang w:eastAsia="ru-RU"/>
        </w:rPr>
        <w:t>Н.В. Мазина</w:t>
      </w:r>
    </w:p>
    <w:p w:rsidR="00932292" w:rsidRDefault="00932292" w:rsidP="00932292">
      <w:pPr>
        <w:rPr>
          <w:rFonts w:eastAsia="Times New Roman"/>
          <w:sz w:val="20"/>
          <w:szCs w:val="20"/>
          <w:lang w:eastAsia="ru-RU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4810"/>
      </w:tblGrid>
      <w:tr w:rsidR="00932292" w:rsidTr="00932292">
        <w:tc>
          <w:tcPr>
            <w:tcW w:w="4856" w:type="dxa"/>
          </w:tcPr>
          <w:p w:rsidR="00932292" w:rsidRDefault="009322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932292" w:rsidRDefault="009322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Приложение к приказу министерства</w:t>
            </w:r>
          </w:p>
          <w:p w:rsidR="00932292" w:rsidRDefault="009322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здравоохранения Саратовской области</w:t>
            </w:r>
          </w:p>
          <w:p w:rsidR="00932292" w:rsidRDefault="009322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от__________________ № __________</w:t>
            </w:r>
          </w:p>
          <w:p w:rsidR="00932292" w:rsidRDefault="009322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32292" w:rsidRDefault="00932292" w:rsidP="00932292">
      <w:pPr>
        <w:jc w:val="center"/>
        <w:rPr>
          <w:rFonts w:eastAsia="Times New Roman"/>
          <w:b/>
          <w:lang w:eastAsia="ru-RU"/>
        </w:rPr>
      </w:pPr>
    </w:p>
    <w:p w:rsidR="00932292" w:rsidRDefault="00932292" w:rsidP="00932292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План-график </w:t>
      </w:r>
    </w:p>
    <w:p w:rsidR="00932292" w:rsidRDefault="00932292" w:rsidP="00932292">
      <w:pPr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осуществления ведомственного контроля качества и безопасности медицинской деятельности медицинских организаций, подведомственных министерству здравоохранения области, на 2020 год</w:t>
      </w:r>
    </w:p>
    <w:p w:rsidR="00932292" w:rsidRDefault="00932292" w:rsidP="00932292">
      <w:pPr>
        <w:jc w:val="center"/>
        <w:rPr>
          <w:rFonts w:eastAsia="Times New Roman"/>
          <w:b/>
          <w:lang w:eastAsia="ru-RU"/>
        </w:rPr>
      </w:pP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513"/>
        <w:gridCol w:w="1986"/>
      </w:tblGrid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проверяемой медицинской организации, подведомственной министерству здравоохранения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ind w:left="-108" w:right="-108" w:hanging="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Плановый срок проведения проверки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учреждение здравоохранения «</w:t>
            </w:r>
            <w:proofErr w:type="gramStart"/>
            <w:r>
              <w:rPr>
                <w:rFonts w:eastAsia="Times New Roman"/>
                <w:lang w:eastAsia="ru-RU"/>
              </w:rPr>
              <w:t>Областной</w:t>
            </w:r>
            <w:proofErr w:type="gramEnd"/>
            <w:r>
              <w:rPr>
                <w:rFonts w:eastAsia="Times New Roman"/>
                <w:lang w:eastAsia="ru-RU"/>
              </w:rPr>
              <w:t xml:space="preserve"> клинический онкологический диспансер»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Январь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учреждение здравоохранения «Саратовская городская детская поликлиника № 8»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Январь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учреждение здравоохранения «</w:t>
            </w:r>
            <w:proofErr w:type="gramStart"/>
            <w:r>
              <w:rPr>
                <w:rFonts w:eastAsia="Times New Roman"/>
                <w:lang w:eastAsia="ru-RU"/>
              </w:rPr>
              <w:t>Противотуберкулезный</w:t>
            </w:r>
            <w:proofErr w:type="gramEnd"/>
            <w:r>
              <w:rPr>
                <w:rFonts w:eastAsia="Times New Roman"/>
                <w:lang w:eastAsia="ru-RU"/>
              </w:rPr>
              <w:t xml:space="preserve"> диспансер Ленинского района     </w:t>
            </w:r>
            <w:r w:rsidR="00C000BB">
              <w:rPr>
                <w:rFonts w:eastAsia="Times New Roman"/>
                <w:lang w:eastAsia="ru-RU"/>
              </w:rPr>
              <w:t xml:space="preserve">       </w:t>
            </w:r>
            <w:r>
              <w:rPr>
                <w:rFonts w:eastAsia="Times New Roman"/>
                <w:lang w:eastAsia="ru-RU"/>
              </w:rPr>
              <w:t>г. Саратова»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Февраль 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учреждение здравоохранения «Саратовская городская поликлиника № 3»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Февраль 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Государственное учреждение здравоохранения «Саратовская городская </w:t>
            </w:r>
            <w:proofErr w:type="gramStart"/>
            <w:r>
              <w:rPr>
                <w:rFonts w:eastAsia="Times New Roman"/>
                <w:lang w:eastAsia="ru-RU"/>
              </w:rPr>
              <w:t>клиническая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больница № 5»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Февраль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Государственное учреждение здравоохранения «Саратовская </w:t>
            </w:r>
            <w:proofErr w:type="gramStart"/>
            <w:r>
              <w:rPr>
                <w:rFonts w:eastAsia="Times New Roman"/>
                <w:lang w:eastAsia="ru-RU"/>
              </w:rPr>
              <w:t>стоматологическая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поликлиника № 5»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Государственное автономное учреждение здравоохранения «Саратовская </w:t>
            </w:r>
            <w:proofErr w:type="gramStart"/>
            <w:r>
              <w:rPr>
                <w:rFonts w:eastAsia="Times New Roman"/>
                <w:lang w:eastAsia="ru-RU"/>
              </w:rPr>
              <w:t>стоматологическая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поликлиника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Март 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учреждение здравоохранения «Саратовская городская поликлиника  № 17»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учреждение здравоохранения Саратовской области «</w:t>
            </w:r>
            <w:proofErr w:type="gramStart"/>
            <w:r>
              <w:rPr>
                <w:rFonts w:eastAsia="Times New Roman"/>
                <w:lang w:eastAsia="ru-RU"/>
              </w:rPr>
              <w:t>Пугачевская</w:t>
            </w:r>
            <w:proofErr w:type="gramEnd"/>
            <w:r>
              <w:rPr>
                <w:rFonts w:eastAsia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Апрель  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Государственное учреждение здравоохранения «Пугачевский </w:t>
            </w:r>
            <w:proofErr w:type="gramStart"/>
            <w:r>
              <w:rPr>
                <w:rFonts w:eastAsia="Times New Roman"/>
                <w:lang w:eastAsia="ru-RU"/>
              </w:rPr>
              <w:t>психоневрологический</w:t>
            </w:r>
            <w:proofErr w:type="gramEnd"/>
            <w:r>
              <w:rPr>
                <w:rFonts w:eastAsia="Times New Roman"/>
                <w:lang w:eastAsia="ru-RU"/>
              </w:rPr>
              <w:t xml:space="preserve"> диспансер»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Апрель  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Государственное учреждение здравоохранения </w:t>
            </w:r>
            <w:r>
              <w:rPr>
                <w:rFonts w:eastAsia="Times New Roman"/>
                <w:spacing w:val="-4"/>
                <w:lang w:eastAsia="ru-RU"/>
              </w:rPr>
              <w:t>Саратовской области «</w:t>
            </w:r>
            <w:proofErr w:type="spellStart"/>
            <w:r>
              <w:rPr>
                <w:rFonts w:eastAsia="Times New Roman"/>
                <w:spacing w:val="-4"/>
                <w:lang w:eastAsia="ru-RU"/>
              </w:rPr>
              <w:t>Марксовская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районная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больница»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Апрель 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Государственное учреждение здравоохранения Саратовской области «Краснопартизанская </w:t>
            </w:r>
            <w:proofErr w:type="gramStart"/>
            <w:r>
              <w:rPr>
                <w:rFonts w:eastAsia="Times New Roman"/>
                <w:lang w:eastAsia="ru-RU"/>
              </w:rPr>
              <w:t>районная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больница»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Май  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Государственное учреждение здравоохранения Саратовской области «Вольская </w:t>
            </w:r>
            <w:proofErr w:type="gramStart"/>
            <w:r>
              <w:rPr>
                <w:rFonts w:eastAsia="Times New Roman"/>
                <w:lang w:eastAsia="ru-RU"/>
              </w:rPr>
              <w:t>районная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больница»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Май 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>
              <w:rPr>
                <w:rFonts w:eastAsia="Times New Roman"/>
                <w:lang w:eastAsia="ru-RU"/>
              </w:rPr>
              <w:t>Александрово-Гайская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 </w:t>
            </w:r>
            <w:proofErr w:type="gramStart"/>
            <w:r>
              <w:rPr>
                <w:rFonts w:eastAsia="Times New Roman"/>
                <w:lang w:eastAsia="ru-RU"/>
              </w:rPr>
              <w:t>районная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больница»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Июнь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>
              <w:rPr>
                <w:rFonts w:eastAsia="Times New Roman"/>
                <w:lang w:eastAsia="ru-RU"/>
              </w:rPr>
              <w:t>Перелюбская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районная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больница»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Июнь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 w:rsidP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C000BB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>
              <w:rPr>
                <w:rFonts w:eastAsia="Times New Roman"/>
                <w:lang w:eastAsia="ru-RU"/>
              </w:rPr>
              <w:t>Духовницкая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районная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больница»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Июль 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Государственное учреждение здравоохранения Саратовской </w:t>
            </w:r>
            <w:r>
              <w:rPr>
                <w:rFonts w:eastAsia="Times New Roman"/>
                <w:lang w:eastAsia="ru-RU"/>
              </w:rPr>
              <w:lastRenderedPageBreak/>
              <w:t>области «</w:t>
            </w:r>
            <w:proofErr w:type="spellStart"/>
            <w:r>
              <w:rPr>
                <w:rFonts w:eastAsia="Times New Roman"/>
                <w:lang w:eastAsia="ru-RU"/>
              </w:rPr>
              <w:t>Самойловская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районная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больница»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Июль  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18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  <w:p w:rsidR="00932292" w:rsidRDefault="0093229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Государственное учреждение здравоохранения «Саратовская городская </w:t>
            </w:r>
            <w:proofErr w:type="gramStart"/>
            <w:r>
              <w:rPr>
                <w:rFonts w:eastAsia="Times New Roman"/>
                <w:lang w:eastAsia="ru-RU"/>
              </w:rPr>
              <w:t>клиническая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больница № 10»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Август  </w:t>
            </w:r>
          </w:p>
        </w:tc>
      </w:tr>
      <w:tr w:rsidR="00932292" w:rsidTr="00C000BB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>
              <w:rPr>
                <w:rFonts w:eastAsia="Times New Roman"/>
                <w:lang w:eastAsia="ru-RU"/>
              </w:rPr>
              <w:t>Ивантеевская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районная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больница»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Август 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 w:rsidP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>
              <w:rPr>
                <w:rFonts w:eastAsia="Times New Roman"/>
                <w:lang w:eastAsia="ru-RU"/>
              </w:rPr>
              <w:t>Хвалынская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районная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больница</w:t>
            </w:r>
            <w:r w:rsidR="00C000B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им</w:t>
            </w:r>
            <w:r w:rsidR="00C000BB">
              <w:rPr>
                <w:rFonts w:eastAsia="Times New Roman"/>
                <w:lang w:eastAsia="ru-RU"/>
              </w:rPr>
              <w:t>ени</w:t>
            </w:r>
            <w:r>
              <w:rPr>
                <w:rFonts w:eastAsia="Times New Roman"/>
                <w:lang w:eastAsia="ru-RU"/>
              </w:rPr>
              <w:t xml:space="preserve"> Бржозовского»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Сентябрь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Государственное автономное учреждение здравоохранения «Энгельсская городская </w:t>
            </w:r>
            <w:proofErr w:type="gramStart"/>
            <w:r>
              <w:rPr>
                <w:rFonts w:eastAsia="Times New Roman"/>
                <w:lang w:eastAsia="ru-RU"/>
              </w:rPr>
              <w:t>стоматологическая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поликлиника»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Сентябрь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учреждение здравоохранения Саратовской области «</w:t>
            </w:r>
            <w:proofErr w:type="spellStart"/>
            <w:r>
              <w:rPr>
                <w:rFonts w:eastAsia="Times New Roman"/>
                <w:lang w:eastAsia="ru-RU"/>
              </w:rPr>
              <w:t>Лысогорская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районная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больница»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</w:t>
            </w:r>
          </w:p>
        </w:tc>
      </w:tr>
      <w:tr w:rsidR="00932292" w:rsidTr="00C000BB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учреждение здравоохранения Саратовской области «</w:t>
            </w:r>
            <w:proofErr w:type="gramStart"/>
            <w:r>
              <w:rPr>
                <w:rFonts w:eastAsia="Times New Roman"/>
                <w:lang w:eastAsia="ru-RU"/>
              </w:rPr>
              <w:t>Красноармейская</w:t>
            </w:r>
            <w:proofErr w:type="gramEnd"/>
            <w:r>
              <w:rPr>
                <w:rFonts w:eastAsia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 w:rsidP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000BB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Государственное учреждение здравоохранения «Саратовский </w:t>
            </w:r>
            <w:proofErr w:type="gramStart"/>
            <w:r>
              <w:rPr>
                <w:rFonts w:eastAsia="Times New Roman"/>
                <w:lang w:eastAsia="ru-RU"/>
              </w:rPr>
              <w:t>городской</w:t>
            </w:r>
            <w:proofErr w:type="gramEnd"/>
            <w:r>
              <w:rPr>
                <w:rFonts w:eastAsia="Times New Roman"/>
                <w:lang w:eastAsia="ru-RU"/>
              </w:rPr>
              <w:t xml:space="preserve"> психоневрологический диспансер»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учреждение здравоохранения «Саратовская городская детская поликлиника  № 2»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Ноябрь </w:t>
            </w:r>
          </w:p>
        </w:tc>
      </w:tr>
      <w:tr w:rsidR="00932292" w:rsidTr="00C000BB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Государственное учреждение здравоохранения «Саратовская </w:t>
            </w:r>
            <w:proofErr w:type="gramStart"/>
            <w:r>
              <w:rPr>
                <w:rFonts w:eastAsia="Times New Roman"/>
                <w:lang w:eastAsia="ru-RU"/>
              </w:rPr>
              <w:t>стоматологическая</w:t>
            </w:r>
            <w:proofErr w:type="gramEnd"/>
            <w:r>
              <w:rPr>
                <w:rFonts w:eastAsia="Times New Roman"/>
                <w:lang w:eastAsia="ru-RU"/>
              </w:rPr>
              <w:t xml:space="preserve">        поликлиника № 8»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учреждение здравоохранения «</w:t>
            </w:r>
            <w:proofErr w:type="spellStart"/>
            <w:r>
              <w:rPr>
                <w:rFonts w:eastAsia="Times New Roman"/>
                <w:lang w:eastAsia="ru-RU"/>
              </w:rPr>
              <w:t>Энгельсский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противотуберкулезный</w:t>
            </w:r>
            <w:proofErr w:type="gramEnd"/>
            <w:r>
              <w:rPr>
                <w:rFonts w:eastAsia="Times New Roman"/>
                <w:lang w:eastAsia="ru-RU"/>
              </w:rPr>
              <w:t xml:space="preserve"> диспансер»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Декабрь </w:t>
            </w:r>
          </w:p>
        </w:tc>
      </w:tr>
      <w:tr w:rsidR="00932292" w:rsidTr="00C000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C000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  <w:r w:rsidR="0093229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автономное учреждение здравоохранения «Энгельсская городская больница   № 2»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2" w:rsidRDefault="009322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Декабрь</w:t>
            </w:r>
          </w:p>
        </w:tc>
      </w:tr>
    </w:tbl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  <w:bookmarkStart w:id="0" w:name="_GoBack"/>
      <w:bookmarkEnd w:id="0"/>
    </w:p>
    <w:p w:rsidR="00932292" w:rsidRDefault="00932292" w:rsidP="0093229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p w:rsidR="00932292" w:rsidRDefault="00932292" w:rsidP="0093229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Согласовано:</w:t>
      </w: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Первый заместитель министра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 </w:t>
      </w:r>
      <w:r>
        <w:rPr>
          <w:rFonts w:eastAsia="Times New Roman"/>
          <w:lang w:eastAsia="ru-RU"/>
        </w:rPr>
        <w:tab/>
        <w:t xml:space="preserve">         С.С. Шувалов</w:t>
      </w: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И.о</w:t>
      </w:r>
      <w:proofErr w:type="gramStart"/>
      <w:r>
        <w:rPr>
          <w:rFonts w:eastAsia="Times New Roman"/>
          <w:lang w:eastAsia="ru-RU"/>
        </w:rPr>
        <w:t>.з</w:t>
      </w:r>
      <w:proofErr w:type="gramEnd"/>
      <w:r>
        <w:rPr>
          <w:rFonts w:eastAsia="Times New Roman"/>
          <w:lang w:eastAsia="ru-RU"/>
        </w:rPr>
        <w:t>аместителя министра</w:t>
      </w:r>
      <w:r>
        <w:rPr>
          <w:rFonts w:eastAsia="Times New Roman"/>
          <w:lang w:eastAsia="ru-RU"/>
        </w:rPr>
        <w:tab/>
        <w:t xml:space="preserve">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А.Ю. </w:t>
      </w:r>
      <w:proofErr w:type="spellStart"/>
      <w:r>
        <w:rPr>
          <w:rFonts w:eastAsia="Times New Roman"/>
          <w:lang w:eastAsia="ru-RU"/>
        </w:rPr>
        <w:t>Гадяцкий</w:t>
      </w:r>
      <w:proofErr w:type="spellEnd"/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 w:cstheme="minorBidi"/>
        </w:rPr>
      </w:pPr>
      <w:r>
        <w:rPr>
          <w:rFonts w:eastAsia="Times New Roman"/>
        </w:rPr>
        <w:t xml:space="preserve">Заместитель начальника управления </w:t>
      </w:r>
    </w:p>
    <w:p w:rsidR="00932292" w:rsidRDefault="00932292" w:rsidP="00932292">
      <w:pPr>
        <w:rPr>
          <w:rFonts w:eastAsia="Times New Roman"/>
        </w:rPr>
      </w:pPr>
      <w:r>
        <w:rPr>
          <w:rFonts w:eastAsia="Times New Roman"/>
        </w:rPr>
        <w:t xml:space="preserve">по охране материнства и детства, </w:t>
      </w:r>
    </w:p>
    <w:p w:rsidR="00932292" w:rsidRDefault="00932292" w:rsidP="00932292">
      <w:pPr>
        <w:rPr>
          <w:rFonts w:eastAsia="Times New Roman"/>
        </w:rPr>
      </w:pPr>
      <w:r>
        <w:rPr>
          <w:rFonts w:eastAsia="Times New Roman"/>
        </w:rPr>
        <w:t xml:space="preserve">начальник отдела медицинской помощи </w:t>
      </w:r>
    </w:p>
    <w:p w:rsidR="00932292" w:rsidRDefault="00932292" w:rsidP="00932292">
      <w:pPr>
        <w:rPr>
          <w:rFonts w:eastAsia="Times New Roman"/>
        </w:rPr>
      </w:pPr>
      <w:r>
        <w:rPr>
          <w:rFonts w:eastAsia="Times New Roman"/>
        </w:rPr>
        <w:t>матери и ребенку МЗО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С.А. Дудина</w:t>
      </w:r>
    </w:p>
    <w:p w:rsidR="00932292" w:rsidRDefault="00932292" w:rsidP="00932292">
      <w:pPr>
        <w:rPr>
          <w:rFonts w:eastAsiaTheme="minorHAnsi"/>
        </w:rPr>
      </w:pP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jc w:val="center"/>
        <w:rPr>
          <w:rFonts w:eastAsiaTheme="minorHAnsi"/>
          <w:b/>
        </w:rPr>
      </w:pPr>
    </w:p>
    <w:p w:rsidR="00932292" w:rsidRDefault="00932292" w:rsidP="00932292">
      <w:pPr>
        <w:jc w:val="center"/>
        <w:rPr>
          <w:b/>
        </w:rPr>
      </w:pPr>
      <w:r>
        <w:rPr>
          <w:b/>
        </w:rPr>
        <w:t>Заключение</w:t>
      </w:r>
    </w:p>
    <w:p w:rsidR="00932292" w:rsidRDefault="00932292" w:rsidP="00932292">
      <w:pPr>
        <w:jc w:val="center"/>
        <w:rPr>
          <w:b/>
        </w:rPr>
      </w:pPr>
      <w:r>
        <w:rPr>
          <w:b/>
        </w:rPr>
        <w:t>по результатам антикоррупционной экспертизы</w:t>
      </w:r>
    </w:p>
    <w:p w:rsidR="00932292" w:rsidRDefault="00932292" w:rsidP="00932292">
      <w:pPr>
        <w:jc w:val="center"/>
        <w:rPr>
          <w:b/>
        </w:rPr>
      </w:pPr>
      <w:r>
        <w:rPr>
          <w:b/>
        </w:rPr>
        <w:t>от «___» ____________ года</w:t>
      </w:r>
    </w:p>
    <w:p w:rsidR="00932292" w:rsidRDefault="00932292" w:rsidP="00932292">
      <w:pPr>
        <w:ind w:firstLine="709"/>
        <w:jc w:val="center"/>
        <w:rPr>
          <w:b/>
        </w:rPr>
      </w:pPr>
    </w:p>
    <w:p w:rsidR="00932292" w:rsidRDefault="00932292" w:rsidP="00932292">
      <w:pPr>
        <w:ind w:firstLine="709"/>
      </w:pPr>
      <w:proofErr w:type="gramStart"/>
      <w: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>
        <w:t xml:space="preserve"> тем самым создающих условия для коррупции, не выявлено.</w:t>
      </w:r>
    </w:p>
    <w:p w:rsidR="00932292" w:rsidRDefault="00932292" w:rsidP="00932292">
      <w:pPr>
        <w:ind w:firstLine="709"/>
      </w:pPr>
      <w: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932292" w:rsidRDefault="00932292" w:rsidP="00932292"/>
    <w:p w:rsidR="00932292" w:rsidRDefault="00932292" w:rsidP="00932292">
      <w:r>
        <w:t>Начальник отдела</w:t>
      </w:r>
    </w:p>
    <w:p w:rsidR="00932292" w:rsidRDefault="00932292" w:rsidP="00932292">
      <w:r>
        <w:t>правового обеспечения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Т.А. Овчинникова</w:t>
      </w:r>
    </w:p>
    <w:p w:rsidR="00932292" w:rsidRDefault="00932292" w:rsidP="00932292"/>
    <w:p w:rsidR="00932292" w:rsidRDefault="00932292" w:rsidP="00932292">
      <w:r>
        <w:t>Консультант отдела</w:t>
      </w:r>
    </w:p>
    <w:p w:rsidR="00932292" w:rsidRDefault="00932292" w:rsidP="00932292">
      <w:r>
        <w:t>правового обеспечения                                                                  М.В. Никулина</w:t>
      </w:r>
    </w:p>
    <w:p w:rsidR="00932292" w:rsidRDefault="00932292" w:rsidP="00932292">
      <w:pPr>
        <w:rPr>
          <w:rFonts w:eastAsia="Times New Roman"/>
          <w:lang w:eastAsia="ru-RU"/>
        </w:rPr>
      </w:pPr>
    </w:p>
    <w:p w:rsidR="00932292" w:rsidRDefault="00932292" w:rsidP="00932292">
      <w:pPr>
        <w:rPr>
          <w:rFonts w:eastAsia="Times New Roman"/>
          <w:sz w:val="20"/>
          <w:szCs w:val="20"/>
          <w:lang w:eastAsia="ru-RU"/>
        </w:rPr>
      </w:pPr>
    </w:p>
    <w:p w:rsidR="00C000BB" w:rsidRDefault="00C000BB" w:rsidP="00932292">
      <w:pPr>
        <w:rPr>
          <w:rFonts w:eastAsia="Times New Roman"/>
          <w:sz w:val="20"/>
          <w:szCs w:val="20"/>
          <w:lang w:eastAsia="ru-RU"/>
        </w:rPr>
      </w:pPr>
    </w:p>
    <w:p w:rsidR="00932292" w:rsidRDefault="00932292" w:rsidP="00932292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В.Ю. Ушаков</w:t>
      </w:r>
    </w:p>
    <w:p w:rsidR="00654113" w:rsidRDefault="00932292" w:rsidP="00C000BB">
      <w:pPr>
        <w:rPr>
          <w:color w:val="000000"/>
          <w:spacing w:val="-12"/>
        </w:rPr>
      </w:pPr>
      <w:r>
        <w:rPr>
          <w:rFonts w:eastAsia="Times New Roman"/>
          <w:sz w:val="20"/>
          <w:szCs w:val="20"/>
          <w:lang w:eastAsia="ru-RU"/>
        </w:rPr>
        <w:t xml:space="preserve">39-18-49 </w:t>
      </w:r>
    </w:p>
    <w:sectPr w:rsidR="00654113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13"/>
    <w:rsid w:val="0012460E"/>
    <w:rsid w:val="001D66D7"/>
    <w:rsid w:val="003669F0"/>
    <w:rsid w:val="004B11D3"/>
    <w:rsid w:val="00523C1A"/>
    <w:rsid w:val="005A2D8B"/>
    <w:rsid w:val="005C5214"/>
    <w:rsid w:val="00654113"/>
    <w:rsid w:val="006672E0"/>
    <w:rsid w:val="006B4792"/>
    <w:rsid w:val="006C1A77"/>
    <w:rsid w:val="00907049"/>
    <w:rsid w:val="00907537"/>
    <w:rsid w:val="0092186B"/>
    <w:rsid w:val="00932292"/>
    <w:rsid w:val="00966A89"/>
    <w:rsid w:val="009F040D"/>
    <w:rsid w:val="00A357D3"/>
    <w:rsid w:val="00A602AE"/>
    <w:rsid w:val="00AC1967"/>
    <w:rsid w:val="00AD65BC"/>
    <w:rsid w:val="00B33244"/>
    <w:rsid w:val="00C000BB"/>
    <w:rsid w:val="00C02A48"/>
    <w:rsid w:val="00C254F9"/>
    <w:rsid w:val="00DF2C10"/>
    <w:rsid w:val="00E91CD0"/>
    <w:rsid w:val="00EC12AD"/>
    <w:rsid w:val="00EE46A7"/>
    <w:rsid w:val="00F47100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932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NikulinaMV</cp:lastModifiedBy>
  <cp:revision>3</cp:revision>
  <cp:lastPrinted>2019-12-06T05:48:00Z</cp:lastPrinted>
  <dcterms:created xsi:type="dcterms:W3CDTF">2019-12-06T05:36:00Z</dcterms:created>
  <dcterms:modified xsi:type="dcterms:W3CDTF">2019-12-06T05:48:00Z</dcterms:modified>
</cp:coreProperties>
</file>